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43BA" w14:textId="22A7E2A7" w:rsidR="004514FD" w:rsidRDefault="004C5B0E" w:rsidP="004514FD">
      <w:pPr>
        <w:wordWrap/>
        <w:spacing w:after="0" w:line="480" w:lineRule="auto"/>
        <w:rPr>
          <w:rFonts w:ascii="Garamond" w:hAnsi="Garamond" w:cs="Times New Roman"/>
          <w:b/>
          <w:bCs/>
          <w:szCs w:val="20"/>
        </w:rPr>
      </w:pPr>
      <w:r w:rsidRPr="00DE1AB6">
        <w:rPr>
          <w:rFonts w:ascii="Garamond" w:hAnsi="Garamond" w:cs="Times New Roman"/>
          <w:b/>
          <w:bCs/>
          <w:szCs w:val="20"/>
        </w:rPr>
        <w:t>Supplement 1.</w:t>
      </w:r>
      <w:r w:rsidRPr="00CA35E0">
        <w:rPr>
          <w:rFonts w:ascii="Garamond" w:hAnsi="Garamond" w:cs="Times New Roman"/>
          <w:szCs w:val="20"/>
        </w:rPr>
        <w:t xml:space="preserve"> </w:t>
      </w:r>
      <w:r w:rsidR="004514FD" w:rsidRPr="00CA35E0">
        <w:rPr>
          <w:rFonts w:ascii="Garamond" w:hAnsi="Garamond" w:cs="Times New Roman"/>
          <w:szCs w:val="20"/>
        </w:rPr>
        <w:t>Revised Patient Safety Competency Self-Evaluation (PSCSE) tool for health professional students</w:t>
      </w:r>
    </w:p>
    <w:p w14:paraId="3D7EAD20" w14:textId="76B5AC66" w:rsidR="00CF4988" w:rsidRPr="00973742" w:rsidRDefault="00CA35E0" w:rsidP="004514FD">
      <w:pPr>
        <w:wordWrap/>
        <w:spacing w:after="0" w:line="480" w:lineRule="auto"/>
        <w:rPr>
          <w:rFonts w:ascii="Garamond" w:eastAsiaTheme="minorHAnsi" w:hAnsi="Garamond"/>
          <w:b/>
          <w:szCs w:val="20"/>
        </w:rPr>
      </w:pPr>
      <w:r>
        <w:rPr>
          <w:rFonts w:ascii="맑은 고딕" w:eastAsia="맑은 고딕" w:hAnsi="맑은 고딕" w:cs="맑은 고딕"/>
          <w:b/>
          <w:szCs w:val="20"/>
        </w:rPr>
        <w:t>I</w:t>
      </w:r>
      <w:r w:rsidR="00CF4988" w:rsidRPr="00CF4988">
        <w:rPr>
          <w:rFonts w:ascii="Garamond" w:eastAsiaTheme="minorHAnsi" w:hAnsi="Garamond"/>
          <w:b/>
          <w:szCs w:val="20"/>
        </w:rPr>
        <w:t xml:space="preserve">. </w:t>
      </w:r>
      <w:r w:rsidR="0014052F">
        <w:rPr>
          <w:rFonts w:ascii="Garamond" w:eastAsiaTheme="minorHAnsi" w:hAnsi="Garamond" w:hint="eastAsia"/>
          <w:b/>
          <w:szCs w:val="20"/>
        </w:rPr>
        <w:t>P</w:t>
      </w:r>
      <w:r w:rsidR="0014052F">
        <w:rPr>
          <w:rFonts w:ascii="Garamond" w:eastAsiaTheme="minorHAnsi" w:hAnsi="Garamond"/>
          <w:b/>
          <w:szCs w:val="20"/>
        </w:rPr>
        <w:t xml:space="preserve">atient </w:t>
      </w:r>
      <w:r>
        <w:rPr>
          <w:rFonts w:ascii="Garamond" w:eastAsiaTheme="minorHAnsi" w:hAnsi="Garamond"/>
          <w:b/>
          <w:szCs w:val="20"/>
        </w:rPr>
        <w:t>safety attitude</w:t>
      </w:r>
    </w:p>
    <w:tbl>
      <w:tblPr>
        <w:tblStyle w:val="TableGrid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8752"/>
        <w:gridCol w:w="974"/>
        <w:gridCol w:w="974"/>
        <w:gridCol w:w="871"/>
        <w:gridCol w:w="768"/>
        <w:gridCol w:w="916"/>
      </w:tblGrid>
      <w:tr w:rsidR="000C5AD9" w:rsidRPr="00CA35E0" w14:paraId="70B56561" w14:textId="77777777" w:rsidTr="000C5AD9">
        <w:trPr>
          <w:trHeight w:val="49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FC46A4F" w14:textId="01EE68E3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N</w:t>
            </w:r>
            <w:r w:rsidR="00CA35E0">
              <w:rPr>
                <w:rFonts w:ascii="Garamond" w:eastAsiaTheme="minorHAnsi" w:hAnsi="Garamond"/>
                <w:bCs/>
              </w:rPr>
              <w:t>o.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D2F2FB0" w14:textId="686CB66E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 xml:space="preserve">Survey </w:t>
            </w:r>
            <w:r w:rsidR="00CA35E0" w:rsidRPr="00CA35E0">
              <w:rPr>
                <w:rFonts w:ascii="Garamond" w:eastAsiaTheme="minorHAnsi" w:hAnsi="Garamond"/>
                <w:bCs/>
              </w:rPr>
              <w:t>question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7EEBEDE" w14:textId="10F01070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hAnsi="Garamond"/>
                <w:bCs/>
              </w:rPr>
              <w:t xml:space="preserve">Strongly </w:t>
            </w:r>
            <w:r w:rsidR="000C5AD9" w:rsidRPr="00CA35E0">
              <w:rPr>
                <w:rFonts w:ascii="Garamond" w:hAnsi="Garamond"/>
                <w:bCs/>
              </w:rPr>
              <w:t>disagree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D1D0577" w14:textId="4FED8E53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hAnsi="Garamond"/>
                <w:bCs/>
              </w:rPr>
              <w:t>Disagree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D6796A0" w14:textId="6779E9A8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hAnsi="Garamond"/>
                <w:bCs/>
              </w:rPr>
              <w:t>Neutral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5A0A3D48" w14:textId="4B05B443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hAnsi="Garamond"/>
                <w:bCs/>
              </w:rPr>
              <w:t>Agree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46456EB8" w14:textId="34E14D33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hAnsi="Garamond"/>
                <w:bCs/>
              </w:rPr>
              <w:t>Strongly agree</w:t>
            </w:r>
          </w:p>
        </w:tc>
      </w:tr>
      <w:tr w:rsidR="00973742" w:rsidRPr="00CA35E0" w14:paraId="751EFA4F" w14:textId="77777777" w:rsidTr="000C5AD9">
        <w:tc>
          <w:tcPr>
            <w:tcW w:w="252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79FF2096" w14:textId="77777777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1</w:t>
            </w:r>
          </w:p>
        </w:tc>
        <w:tc>
          <w:tcPr>
            <w:tcW w:w="3134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4B921F7D" w14:textId="62D0A27F" w:rsidR="00973742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HAnsi" w:hAnsi="Garamond"/>
                <w:color w:val="auto"/>
              </w:rPr>
            </w:pPr>
            <w:r w:rsidRPr="00CA35E0">
              <w:rPr>
                <w:rFonts w:ascii="Garamond" w:eastAsiaTheme="minorHAnsi" w:hAnsi="Garamond"/>
                <w:color w:val="auto"/>
              </w:rPr>
              <w:t>Making errors in health care is preventable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3FCEE822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7FAC4580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0EF347F3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261BDFEA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1669D50C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973742" w:rsidRPr="00CA35E0" w14:paraId="08EFD791" w14:textId="77777777" w:rsidTr="000C5AD9">
        <w:tc>
          <w:tcPr>
            <w:tcW w:w="252" w:type="pct"/>
            <w:tcMar>
              <w:left w:w="85" w:type="dxa"/>
              <w:right w:w="85" w:type="dxa"/>
            </w:tcMar>
          </w:tcPr>
          <w:p w14:paraId="40759772" w14:textId="77777777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2</w:t>
            </w:r>
          </w:p>
        </w:tc>
        <w:tc>
          <w:tcPr>
            <w:tcW w:w="3134" w:type="pct"/>
            <w:tcMar>
              <w:left w:w="85" w:type="dxa"/>
              <w:right w:w="85" w:type="dxa"/>
            </w:tcMar>
          </w:tcPr>
          <w:p w14:paraId="7A3FB5DF" w14:textId="7E574645" w:rsidR="00973742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HAnsi" w:hAnsi="Garamond"/>
                <w:color w:val="auto"/>
              </w:rPr>
            </w:pP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Health care professionals should </w:t>
            </w:r>
            <w:proofErr w:type="gramStart"/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make an effort</w:t>
            </w:r>
            <w:proofErr w:type="gramEnd"/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 to improve patient safety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79311475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6AEAD4CC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14:paraId="4DF27F88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14:paraId="6B13741F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28" w:type="pct"/>
            <w:tcMar>
              <w:left w:w="85" w:type="dxa"/>
              <w:right w:w="85" w:type="dxa"/>
            </w:tcMar>
          </w:tcPr>
          <w:p w14:paraId="645AC2CB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973742" w:rsidRPr="00CA35E0" w14:paraId="466D9DBC" w14:textId="77777777" w:rsidTr="000C5AD9">
        <w:tc>
          <w:tcPr>
            <w:tcW w:w="252" w:type="pct"/>
            <w:tcMar>
              <w:left w:w="85" w:type="dxa"/>
              <w:right w:w="85" w:type="dxa"/>
            </w:tcMar>
          </w:tcPr>
          <w:p w14:paraId="742D85C7" w14:textId="77777777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3</w:t>
            </w:r>
          </w:p>
        </w:tc>
        <w:tc>
          <w:tcPr>
            <w:tcW w:w="3134" w:type="pct"/>
            <w:tcMar>
              <w:left w:w="85" w:type="dxa"/>
              <w:right w:w="85" w:type="dxa"/>
            </w:tcMar>
          </w:tcPr>
          <w:p w14:paraId="117214AA" w14:textId="1FC890EA" w:rsidR="003F6D99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HAnsi" w:hAnsi="Garamond"/>
                <w:color w:val="auto"/>
              </w:rPr>
            </w:pP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Health care professionals should not tolerate uncertainty in patient care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608F6A7D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78F5281B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14:paraId="701086D2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14:paraId="45111F99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28" w:type="pct"/>
            <w:tcMar>
              <w:left w:w="85" w:type="dxa"/>
              <w:right w:w="85" w:type="dxa"/>
            </w:tcMar>
          </w:tcPr>
          <w:p w14:paraId="3CF60D6B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973742" w:rsidRPr="00CA35E0" w14:paraId="726D7E6D" w14:textId="77777777" w:rsidTr="000C5AD9">
        <w:tc>
          <w:tcPr>
            <w:tcW w:w="252" w:type="pct"/>
            <w:tcMar>
              <w:left w:w="85" w:type="dxa"/>
              <w:right w:w="85" w:type="dxa"/>
            </w:tcMar>
          </w:tcPr>
          <w:p w14:paraId="7649034B" w14:textId="77777777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4</w:t>
            </w:r>
          </w:p>
        </w:tc>
        <w:tc>
          <w:tcPr>
            <w:tcW w:w="3134" w:type="pct"/>
            <w:tcMar>
              <w:left w:w="85" w:type="dxa"/>
              <w:right w:w="85" w:type="dxa"/>
            </w:tcMar>
          </w:tcPr>
          <w:p w14:paraId="6A1057D1" w14:textId="1B013C78" w:rsidR="00517B5A" w:rsidRPr="00CA35E0" w:rsidRDefault="00517B5A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HAnsi" w:hAnsi="Garamond"/>
                <w:color w:val="auto"/>
              </w:rPr>
            </w:pPr>
            <w:r w:rsidRPr="00CA35E0">
              <w:rPr>
                <w:rFonts w:ascii="Garamond" w:eastAsiaTheme="minorHAnsi" w:hAnsi="Garamond"/>
                <w:color w:val="auto"/>
              </w:rPr>
              <w:t>Health professional students need to learn about patient safety in the undergraduate course</w:t>
            </w:r>
            <w:r w:rsidR="001C3A24" w:rsidRPr="00CA35E0">
              <w:rPr>
                <w:rFonts w:ascii="Garamond" w:eastAsiaTheme="minorHAnsi" w:hAnsi="Garamond"/>
                <w:color w:val="auto"/>
              </w:rPr>
              <w:t>s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1005EBA2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4E2D5F3F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14:paraId="3DABD2F9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14:paraId="03C96131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28" w:type="pct"/>
            <w:tcMar>
              <w:left w:w="85" w:type="dxa"/>
              <w:right w:w="85" w:type="dxa"/>
            </w:tcMar>
          </w:tcPr>
          <w:p w14:paraId="5FA25A42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973742" w:rsidRPr="00CA35E0" w14:paraId="42BE53DF" w14:textId="77777777" w:rsidTr="000C5AD9">
        <w:tc>
          <w:tcPr>
            <w:tcW w:w="252" w:type="pct"/>
            <w:tcMar>
              <w:left w:w="85" w:type="dxa"/>
              <w:right w:w="85" w:type="dxa"/>
            </w:tcMar>
          </w:tcPr>
          <w:p w14:paraId="6D97FD60" w14:textId="77777777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5</w:t>
            </w:r>
          </w:p>
        </w:tc>
        <w:tc>
          <w:tcPr>
            <w:tcW w:w="3134" w:type="pct"/>
            <w:tcMar>
              <w:left w:w="85" w:type="dxa"/>
              <w:right w:w="85" w:type="dxa"/>
            </w:tcMar>
          </w:tcPr>
          <w:p w14:paraId="7AE04DB9" w14:textId="71684CDF" w:rsidR="003F6D99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Health care professionals should routinely share information about </w:t>
            </w:r>
            <w:r w:rsidR="003C4EB3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patient safety incidents</w:t>
            </w:r>
            <w:r w:rsidR="00517B5A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 and what caused them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0A12AA2C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0917061F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14:paraId="53528636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14:paraId="1FF3B33D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28" w:type="pct"/>
            <w:tcMar>
              <w:left w:w="85" w:type="dxa"/>
              <w:right w:w="85" w:type="dxa"/>
            </w:tcMar>
          </w:tcPr>
          <w:p w14:paraId="632FFB08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973742" w:rsidRPr="00CA35E0" w14:paraId="75578A71" w14:textId="77777777" w:rsidTr="000C5AD9">
        <w:tc>
          <w:tcPr>
            <w:tcW w:w="252" w:type="pct"/>
            <w:tcMar>
              <w:left w:w="85" w:type="dxa"/>
              <w:right w:w="85" w:type="dxa"/>
            </w:tcMar>
          </w:tcPr>
          <w:p w14:paraId="1AA4766B" w14:textId="77777777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6</w:t>
            </w:r>
          </w:p>
        </w:tc>
        <w:tc>
          <w:tcPr>
            <w:tcW w:w="3134" w:type="pct"/>
            <w:tcMar>
              <w:left w:w="85" w:type="dxa"/>
              <w:right w:w="85" w:type="dxa"/>
            </w:tcMar>
          </w:tcPr>
          <w:p w14:paraId="325FA9A2" w14:textId="3742814E" w:rsidR="00973742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HAnsi" w:hAnsi="Garamond"/>
                <w:color w:val="auto"/>
              </w:rPr>
            </w:pP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Patient safety is a high priority to health care professionals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1AFB7FA0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3D5BD373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14:paraId="06CBB0B5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14:paraId="4F46BFA2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28" w:type="pct"/>
            <w:tcMar>
              <w:left w:w="85" w:type="dxa"/>
              <w:right w:w="85" w:type="dxa"/>
            </w:tcMar>
          </w:tcPr>
          <w:p w14:paraId="68328650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973742" w:rsidRPr="00CA35E0" w14:paraId="4A61AEE4" w14:textId="77777777" w:rsidTr="000C5AD9">
        <w:tc>
          <w:tcPr>
            <w:tcW w:w="252" w:type="pct"/>
            <w:tcMar>
              <w:left w:w="85" w:type="dxa"/>
              <w:right w:w="85" w:type="dxa"/>
            </w:tcMar>
          </w:tcPr>
          <w:p w14:paraId="3A671A05" w14:textId="77777777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7</w:t>
            </w:r>
          </w:p>
        </w:tc>
        <w:tc>
          <w:tcPr>
            <w:tcW w:w="3134" w:type="pct"/>
            <w:tcMar>
              <w:left w:w="85" w:type="dxa"/>
              <w:right w:w="85" w:type="dxa"/>
            </w:tcMar>
          </w:tcPr>
          <w:p w14:paraId="205E0D28" w14:textId="19798A5C" w:rsidR="003F6D99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Health care professionals should routinely report when certain </w:t>
            </w:r>
            <w:r w:rsidR="003C4EB3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patient safety incidents </w:t>
            </w:r>
            <w:r w:rsidR="00517B5A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occur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532B7B1E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461F0198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14:paraId="2E8CF9F0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14:paraId="715D3E3B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28" w:type="pct"/>
            <w:tcMar>
              <w:left w:w="85" w:type="dxa"/>
              <w:right w:w="85" w:type="dxa"/>
            </w:tcMar>
          </w:tcPr>
          <w:p w14:paraId="212959AB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973742" w:rsidRPr="00CA35E0" w14:paraId="3E634BAA" w14:textId="77777777" w:rsidTr="000C5AD9">
        <w:tc>
          <w:tcPr>
            <w:tcW w:w="252" w:type="pct"/>
            <w:tcMar>
              <w:left w:w="85" w:type="dxa"/>
              <w:right w:w="85" w:type="dxa"/>
            </w:tcMar>
          </w:tcPr>
          <w:p w14:paraId="207F3C65" w14:textId="77777777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8</w:t>
            </w:r>
          </w:p>
        </w:tc>
        <w:tc>
          <w:tcPr>
            <w:tcW w:w="3134" w:type="pct"/>
            <w:tcMar>
              <w:left w:w="85" w:type="dxa"/>
              <w:right w:w="85" w:type="dxa"/>
            </w:tcMar>
          </w:tcPr>
          <w:p w14:paraId="4C3CA0D1" w14:textId="63AE0ED2" w:rsidR="00973742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HAnsi" w:hAnsi="Garamond"/>
                <w:color w:val="auto"/>
              </w:rPr>
            </w:pP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Health care professionals should disclose errors to an affected patient and his or her family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4CF25F9F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094B2D9B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14:paraId="24215ACB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14:paraId="2EA4DC2A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28" w:type="pct"/>
            <w:tcMar>
              <w:left w:w="85" w:type="dxa"/>
              <w:right w:w="85" w:type="dxa"/>
            </w:tcMar>
          </w:tcPr>
          <w:p w14:paraId="059EF680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973742" w:rsidRPr="00CA35E0" w14:paraId="261FA949" w14:textId="77777777" w:rsidTr="000C5AD9">
        <w:tc>
          <w:tcPr>
            <w:tcW w:w="252" w:type="pct"/>
            <w:tcMar>
              <w:left w:w="85" w:type="dxa"/>
              <w:right w:w="85" w:type="dxa"/>
            </w:tcMar>
          </w:tcPr>
          <w:p w14:paraId="025A9752" w14:textId="77777777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9</w:t>
            </w:r>
          </w:p>
        </w:tc>
        <w:tc>
          <w:tcPr>
            <w:tcW w:w="3134" w:type="pct"/>
            <w:tcMar>
              <w:left w:w="85" w:type="dxa"/>
              <w:right w:w="85" w:type="dxa"/>
            </w:tcMar>
          </w:tcPr>
          <w:p w14:paraId="686BE11B" w14:textId="12ED6D96" w:rsidR="003F6D99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If there is no harm to the patient, there is no need to report </w:t>
            </w:r>
            <w:r w:rsidR="00517B5A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a</w:t>
            </w: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 </w:t>
            </w:r>
            <w:r w:rsidR="003C4EB3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patient safety incident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0DA7AB1F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745C745D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14:paraId="19E90528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14:paraId="1B777C44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28" w:type="pct"/>
            <w:tcMar>
              <w:left w:w="85" w:type="dxa"/>
              <w:right w:w="85" w:type="dxa"/>
            </w:tcMar>
          </w:tcPr>
          <w:p w14:paraId="51E70109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973742" w:rsidRPr="00CA35E0" w14:paraId="012881FB" w14:textId="77777777" w:rsidTr="000C5AD9">
        <w:tc>
          <w:tcPr>
            <w:tcW w:w="252" w:type="pct"/>
            <w:tcMar>
              <w:left w:w="85" w:type="dxa"/>
              <w:right w:w="85" w:type="dxa"/>
            </w:tcMar>
          </w:tcPr>
          <w:p w14:paraId="27AE2864" w14:textId="77777777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10</w:t>
            </w:r>
          </w:p>
        </w:tc>
        <w:tc>
          <w:tcPr>
            <w:tcW w:w="3134" w:type="pct"/>
            <w:tcMar>
              <w:left w:w="85" w:type="dxa"/>
              <w:right w:w="85" w:type="dxa"/>
            </w:tcMar>
          </w:tcPr>
          <w:p w14:paraId="5F505A1F" w14:textId="3991CC83" w:rsidR="003F6D99" w:rsidRPr="00CA35E0" w:rsidRDefault="00517B5A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CA35E0">
              <w:rPr>
                <w:rFonts w:ascii="Garamond" w:hAnsi="Garamond"/>
              </w:rPr>
              <w:t>If I saw a patient safety incident caused by myself or others</w:t>
            </w: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, I would keep it to myself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289E3047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57AEE58A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14:paraId="6BA8BF7D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14:paraId="43C70EE1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28" w:type="pct"/>
            <w:tcMar>
              <w:left w:w="85" w:type="dxa"/>
              <w:right w:w="85" w:type="dxa"/>
            </w:tcMar>
          </w:tcPr>
          <w:p w14:paraId="469299F1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973742" w:rsidRPr="00CA35E0" w14:paraId="32E5DEAE" w14:textId="77777777" w:rsidTr="000C5AD9">
        <w:tc>
          <w:tcPr>
            <w:tcW w:w="252" w:type="pct"/>
            <w:tcMar>
              <w:left w:w="85" w:type="dxa"/>
              <w:right w:w="85" w:type="dxa"/>
            </w:tcMar>
          </w:tcPr>
          <w:p w14:paraId="0A0F1BFB" w14:textId="77777777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11</w:t>
            </w:r>
          </w:p>
        </w:tc>
        <w:tc>
          <w:tcPr>
            <w:tcW w:w="3134" w:type="pct"/>
            <w:tcMar>
              <w:left w:w="85" w:type="dxa"/>
              <w:right w:w="85" w:type="dxa"/>
            </w:tcMar>
          </w:tcPr>
          <w:p w14:paraId="00B11C98" w14:textId="10A5479A" w:rsidR="003F6D99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hAnsi="Garamond"/>
                <w:color w:val="auto"/>
              </w:rPr>
            </w:pPr>
            <w:r w:rsidRPr="00CA35E0">
              <w:rPr>
                <w:rFonts w:ascii="Garamond" w:hAnsi="Garamond"/>
                <w:color w:val="auto"/>
              </w:rPr>
              <w:t>Technology and information management tools (e.g., bar codes, electronic medical record, automatic alerts and alarms</w:t>
            </w:r>
            <w:r w:rsidR="003C4EB3" w:rsidRPr="00CA35E0">
              <w:rPr>
                <w:rFonts w:ascii="Garamond" w:hAnsi="Garamond"/>
                <w:color w:val="auto"/>
              </w:rPr>
              <w:t>, Drug Utilization Review</w:t>
            </w:r>
            <w:r w:rsidRPr="00CA35E0">
              <w:rPr>
                <w:rFonts w:ascii="Garamond" w:hAnsi="Garamond"/>
                <w:color w:val="auto"/>
              </w:rPr>
              <w:t>) should be used appropriately to</w:t>
            </w:r>
            <w:r w:rsidR="00517B5A" w:rsidRPr="00CA35E0">
              <w:rPr>
                <w:rFonts w:ascii="Garamond" w:hAnsi="Garamond"/>
                <w:color w:val="auto"/>
              </w:rPr>
              <w:t xml:space="preserve"> support safe processes of care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25A298DF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69CF7432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14:paraId="56A9934E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14:paraId="4284FBD1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28" w:type="pct"/>
            <w:tcMar>
              <w:left w:w="85" w:type="dxa"/>
              <w:right w:w="85" w:type="dxa"/>
            </w:tcMar>
          </w:tcPr>
          <w:p w14:paraId="02BD4AA9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973742" w:rsidRPr="00CA35E0" w14:paraId="0C2DBB96" w14:textId="77777777" w:rsidTr="000C5AD9">
        <w:tc>
          <w:tcPr>
            <w:tcW w:w="252" w:type="pct"/>
            <w:tcMar>
              <w:left w:w="85" w:type="dxa"/>
              <w:right w:w="85" w:type="dxa"/>
            </w:tcMar>
          </w:tcPr>
          <w:p w14:paraId="379C9646" w14:textId="77777777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12</w:t>
            </w:r>
          </w:p>
        </w:tc>
        <w:tc>
          <w:tcPr>
            <w:tcW w:w="3134" w:type="pct"/>
            <w:tcMar>
              <w:left w:w="85" w:type="dxa"/>
              <w:right w:w="85" w:type="dxa"/>
            </w:tcMar>
          </w:tcPr>
          <w:p w14:paraId="0D3DDCD7" w14:textId="7A7FF532" w:rsidR="003F6D99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Value own role in preventing </w:t>
            </w:r>
            <w:r w:rsidR="003C4EB3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patient safety incident</w:t>
            </w:r>
            <w:r w:rsidR="00BC747D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s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194DDCAE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5B17B801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14:paraId="37FAF26E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14:paraId="3133274D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28" w:type="pct"/>
            <w:tcMar>
              <w:left w:w="85" w:type="dxa"/>
              <w:right w:w="85" w:type="dxa"/>
            </w:tcMar>
          </w:tcPr>
          <w:p w14:paraId="12777770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973742" w:rsidRPr="00CA35E0" w14:paraId="10F1FC65" w14:textId="77777777" w:rsidTr="000C5AD9">
        <w:tc>
          <w:tcPr>
            <w:tcW w:w="252" w:type="pct"/>
            <w:tcMar>
              <w:left w:w="85" w:type="dxa"/>
              <w:right w:w="85" w:type="dxa"/>
            </w:tcMar>
          </w:tcPr>
          <w:p w14:paraId="5182304C" w14:textId="77777777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13</w:t>
            </w:r>
          </w:p>
        </w:tc>
        <w:tc>
          <w:tcPr>
            <w:tcW w:w="3134" w:type="pct"/>
            <w:tcMar>
              <w:left w:w="85" w:type="dxa"/>
              <w:right w:w="85" w:type="dxa"/>
            </w:tcMar>
          </w:tcPr>
          <w:p w14:paraId="0A83C667" w14:textId="21C19ABB" w:rsidR="003F6D99" w:rsidRPr="00CA35E0" w:rsidRDefault="00BC747D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Health care professionals should involve </w:t>
            </w:r>
            <w:r w:rsidR="00973742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in design, selection, implementation, and evaluation of information technologies to </w:t>
            </w: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improve patient safety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7C5F1B61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67AA60C1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14:paraId="0E4ECA85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14:paraId="7FBC1433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28" w:type="pct"/>
            <w:tcMar>
              <w:left w:w="85" w:type="dxa"/>
              <w:right w:w="85" w:type="dxa"/>
            </w:tcMar>
          </w:tcPr>
          <w:p w14:paraId="6D5FD818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973742" w:rsidRPr="00CA35E0" w14:paraId="7082AB0D" w14:textId="77777777" w:rsidTr="000C5AD9">
        <w:tc>
          <w:tcPr>
            <w:tcW w:w="252" w:type="pct"/>
            <w:tcMar>
              <w:left w:w="85" w:type="dxa"/>
              <w:right w:w="85" w:type="dxa"/>
            </w:tcMar>
          </w:tcPr>
          <w:p w14:paraId="2E6C62EB" w14:textId="77777777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14</w:t>
            </w:r>
          </w:p>
        </w:tc>
        <w:tc>
          <w:tcPr>
            <w:tcW w:w="3134" w:type="pct"/>
            <w:tcMar>
              <w:left w:w="85" w:type="dxa"/>
              <w:right w:w="85" w:type="dxa"/>
            </w:tcMar>
          </w:tcPr>
          <w:p w14:paraId="0F1B9C01" w14:textId="2D960BFC" w:rsidR="00503E00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HAnsi" w:hAnsi="Garamond"/>
                <w:color w:val="auto"/>
              </w:rPr>
            </w:pP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A standardized procedure minimizes risks associated with hand off (e.g., transfer, shifts) within disciplines and across transitions in care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313C828B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49" w:type="pct"/>
            <w:tcMar>
              <w:left w:w="85" w:type="dxa"/>
              <w:right w:w="85" w:type="dxa"/>
            </w:tcMar>
          </w:tcPr>
          <w:p w14:paraId="7968E077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  <w:tcMar>
              <w:left w:w="85" w:type="dxa"/>
              <w:right w:w="85" w:type="dxa"/>
            </w:tcMar>
          </w:tcPr>
          <w:p w14:paraId="47782A7E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275" w:type="pct"/>
            <w:tcMar>
              <w:left w:w="85" w:type="dxa"/>
              <w:right w:w="85" w:type="dxa"/>
            </w:tcMar>
          </w:tcPr>
          <w:p w14:paraId="680307F3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28" w:type="pct"/>
            <w:tcMar>
              <w:left w:w="85" w:type="dxa"/>
              <w:right w:w="85" w:type="dxa"/>
            </w:tcMar>
          </w:tcPr>
          <w:p w14:paraId="5754EFDC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</w:tbl>
    <w:p w14:paraId="5FE913A6" w14:textId="11A9753A" w:rsidR="00CF4988" w:rsidRDefault="00CF4988" w:rsidP="00CF4988">
      <w:pPr>
        <w:widowControl/>
        <w:wordWrap/>
        <w:autoSpaceDE/>
        <w:autoSpaceDN/>
        <w:rPr>
          <w:rFonts w:ascii="Garamond" w:eastAsiaTheme="minorHAnsi" w:hAnsi="Garamond"/>
          <w:b/>
          <w:szCs w:val="20"/>
        </w:rPr>
      </w:pPr>
    </w:p>
    <w:p w14:paraId="4D3BB047" w14:textId="77777777" w:rsidR="000C5AD9" w:rsidRDefault="000C5AD9" w:rsidP="00CF4988">
      <w:pPr>
        <w:widowControl/>
        <w:wordWrap/>
        <w:autoSpaceDE/>
        <w:autoSpaceDN/>
        <w:rPr>
          <w:rFonts w:ascii="Garamond" w:eastAsiaTheme="minorHAnsi" w:hAnsi="Garamond"/>
          <w:b/>
          <w:szCs w:val="20"/>
        </w:rPr>
        <w:sectPr w:rsidR="000C5AD9" w:rsidSect="00CA35E0">
          <w:headerReference w:type="default" r:id="rId8"/>
          <w:footerReference w:type="even" r:id="rId9"/>
          <w:footerReference w:type="default" r:id="rId10"/>
          <w:footerReference w:type="first" r:id="rId11"/>
          <w:pgSz w:w="16838" w:h="11906" w:orient="landscape" w:code="9"/>
          <w:pgMar w:top="1440" w:right="1440" w:bottom="1440" w:left="1440" w:header="851" w:footer="992" w:gutter="0"/>
          <w:pgNumType w:start="1"/>
          <w:cols w:space="425"/>
          <w:docGrid w:linePitch="360"/>
        </w:sectPr>
      </w:pPr>
    </w:p>
    <w:p w14:paraId="0BA39FF3" w14:textId="5D03970C" w:rsidR="00CF4988" w:rsidRPr="00CF4988" w:rsidRDefault="00CA35E0" w:rsidP="00CF4988">
      <w:pPr>
        <w:widowControl/>
        <w:wordWrap/>
        <w:autoSpaceDE/>
        <w:autoSpaceDN/>
        <w:rPr>
          <w:rFonts w:ascii="Garamond" w:eastAsiaTheme="minorHAnsi" w:hAnsi="Garamond" w:cs="굴림"/>
          <w:b/>
          <w:color w:val="000000"/>
          <w:kern w:val="0"/>
          <w:szCs w:val="20"/>
        </w:rPr>
      </w:pPr>
      <w:r>
        <w:rPr>
          <w:rFonts w:ascii="맑은 고딕" w:eastAsia="맑은 고딕" w:hAnsi="맑은 고딕" w:cs="맑은 고딕" w:hint="eastAsia"/>
          <w:b/>
          <w:szCs w:val="20"/>
        </w:rPr>
        <w:lastRenderedPageBreak/>
        <w:t>I</w:t>
      </w:r>
      <w:r>
        <w:rPr>
          <w:rFonts w:ascii="맑은 고딕" w:eastAsia="맑은 고딕" w:hAnsi="맑은 고딕" w:cs="맑은 고딕"/>
          <w:b/>
          <w:szCs w:val="20"/>
        </w:rPr>
        <w:t>I</w:t>
      </w:r>
      <w:r w:rsidR="00CF4988" w:rsidRPr="00CF4988">
        <w:rPr>
          <w:rFonts w:ascii="Garamond" w:eastAsiaTheme="minorHAnsi" w:hAnsi="Garamond"/>
          <w:b/>
          <w:szCs w:val="20"/>
        </w:rPr>
        <w:t xml:space="preserve">. </w:t>
      </w:r>
      <w:r w:rsidR="0014052F">
        <w:rPr>
          <w:rFonts w:ascii="Garamond" w:eastAsiaTheme="minorHAnsi" w:hAnsi="Garamond" w:hint="eastAsia"/>
          <w:b/>
          <w:szCs w:val="20"/>
        </w:rPr>
        <w:t>P</w:t>
      </w:r>
      <w:r w:rsidR="0014052F">
        <w:rPr>
          <w:rFonts w:ascii="Garamond" w:eastAsiaTheme="minorHAnsi" w:hAnsi="Garamond"/>
          <w:b/>
          <w:szCs w:val="20"/>
        </w:rPr>
        <w:t xml:space="preserve">atient </w:t>
      </w:r>
      <w:r>
        <w:rPr>
          <w:rFonts w:ascii="Garamond" w:eastAsiaTheme="minorHAnsi" w:hAnsi="Garamond"/>
          <w:b/>
          <w:szCs w:val="20"/>
        </w:rPr>
        <w:t>safety skill</w:t>
      </w:r>
    </w:p>
    <w:tbl>
      <w:tblPr>
        <w:tblStyle w:val="TableGrid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8796"/>
        <w:gridCol w:w="960"/>
        <w:gridCol w:w="894"/>
        <w:gridCol w:w="871"/>
        <w:gridCol w:w="871"/>
        <w:gridCol w:w="863"/>
      </w:tblGrid>
      <w:tr w:rsidR="000C5AD9" w:rsidRPr="00CA35E0" w14:paraId="2D0FF297" w14:textId="77777777" w:rsidTr="000C5AD9">
        <w:trPr>
          <w:trHeight w:val="49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14:paraId="2EA0EFC1" w14:textId="126BE62B" w:rsidR="00973742" w:rsidRPr="00CA35E0" w:rsidRDefault="00CA35E0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  <w:bCs/>
              </w:rPr>
            </w:pPr>
            <w:r>
              <w:rPr>
                <w:rFonts w:ascii="Garamond" w:eastAsiaTheme="minorHAnsi" w:hAnsi="Garamond"/>
                <w:bCs/>
              </w:rPr>
              <w:t>No.</w:t>
            </w:r>
          </w:p>
        </w:tc>
        <w:tc>
          <w:tcPr>
            <w:tcW w:w="3151" w:type="pct"/>
            <w:tcBorders>
              <w:top w:val="single" w:sz="4" w:space="0" w:color="auto"/>
              <w:bottom w:val="single" w:sz="4" w:space="0" w:color="auto"/>
            </w:tcBorders>
          </w:tcPr>
          <w:p w14:paraId="6F1A7C2D" w14:textId="5CF3058F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 xml:space="preserve">Survey </w:t>
            </w:r>
            <w:r w:rsidR="00CA35E0" w:rsidRPr="00CA35E0">
              <w:rPr>
                <w:rFonts w:ascii="Garamond" w:eastAsiaTheme="minorHAnsi" w:hAnsi="Garamond"/>
                <w:bCs/>
              </w:rPr>
              <w:t>question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14:paraId="04F37292" w14:textId="42F8C24E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hAnsi="Garamond"/>
                <w:bCs/>
              </w:rPr>
              <w:t xml:space="preserve">Strongly </w:t>
            </w:r>
            <w:r w:rsidR="000C5AD9" w:rsidRPr="00CA35E0">
              <w:rPr>
                <w:rFonts w:ascii="Garamond" w:hAnsi="Garamond"/>
                <w:bCs/>
              </w:rPr>
              <w:t>disagree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0A7EF29B" w14:textId="4C2BEF4D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hAnsi="Garamond"/>
                <w:bCs/>
              </w:rPr>
              <w:t>Disagree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14:paraId="432DD430" w14:textId="4C883E2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hAnsi="Garamond"/>
                <w:bCs/>
              </w:rPr>
              <w:t>Neutral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14:paraId="503211E6" w14:textId="21C54E90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hAnsi="Garamond"/>
                <w:bCs/>
              </w:rPr>
              <w:t>Agree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661ACBF9" w14:textId="2963AF79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hAnsi="Garamond"/>
                <w:bCs/>
              </w:rPr>
              <w:t>Strongly agree</w:t>
            </w:r>
          </w:p>
        </w:tc>
      </w:tr>
      <w:tr w:rsidR="000C5AD9" w:rsidRPr="00CA35E0" w14:paraId="2ADCBFEF" w14:textId="77777777" w:rsidTr="000C5AD9">
        <w:tc>
          <w:tcPr>
            <w:tcW w:w="252" w:type="pct"/>
            <w:tcBorders>
              <w:top w:val="single" w:sz="4" w:space="0" w:color="auto"/>
            </w:tcBorders>
          </w:tcPr>
          <w:p w14:paraId="57DA4A3E" w14:textId="77777777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1</w:t>
            </w:r>
          </w:p>
        </w:tc>
        <w:tc>
          <w:tcPr>
            <w:tcW w:w="3151" w:type="pct"/>
            <w:tcBorders>
              <w:top w:val="single" w:sz="4" w:space="0" w:color="auto"/>
            </w:tcBorders>
          </w:tcPr>
          <w:p w14:paraId="6C5F1FFC" w14:textId="295FA032" w:rsidR="00503E00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Report errors using a</w:t>
            </w:r>
            <w:r w:rsidR="009607AB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 patient safety </w:t>
            </w:r>
            <w:r w:rsidR="00517B5A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reporting system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14:paraId="185B033B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7697AB7F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339B28C4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6277A3F8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22DA46D9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CA35E0" w14:paraId="4AC77494" w14:textId="77777777" w:rsidTr="000C5AD9">
        <w:tc>
          <w:tcPr>
            <w:tcW w:w="252" w:type="pct"/>
          </w:tcPr>
          <w:p w14:paraId="78FA3BDD" w14:textId="0E7F0BAF" w:rsidR="00973742" w:rsidRPr="00CA35E0" w:rsidRDefault="001A63DA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2</w:t>
            </w:r>
          </w:p>
        </w:tc>
        <w:tc>
          <w:tcPr>
            <w:tcW w:w="3151" w:type="pct"/>
          </w:tcPr>
          <w:p w14:paraId="32D77D27" w14:textId="54917980" w:rsidR="00503E00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Analyze a case to find the causes of </w:t>
            </w:r>
            <w:r w:rsidR="000B25AB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patient safety incidents</w:t>
            </w:r>
          </w:p>
        </w:tc>
        <w:tc>
          <w:tcPr>
            <w:tcW w:w="344" w:type="pct"/>
          </w:tcPr>
          <w:p w14:paraId="0FE9225A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7DD7A0B9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</w:tcPr>
          <w:p w14:paraId="543DC4BA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12" w:type="pct"/>
          </w:tcPr>
          <w:p w14:paraId="60B10695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09" w:type="pct"/>
          </w:tcPr>
          <w:p w14:paraId="02567B5E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CA35E0" w14:paraId="092E9763" w14:textId="77777777" w:rsidTr="000C5AD9">
        <w:tc>
          <w:tcPr>
            <w:tcW w:w="252" w:type="pct"/>
          </w:tcPr>
          <w:p w14:paraId="60D02AC8" w14:textId="20006EC0" w:rsidR="00973742" w:rsidRPr="00CA35E0" w:rsidRDefault="001A63DA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3</w:t>
            </w:r>
          </w:p>
        </w:tc>
        <w:tc>
          <w:tcPr>
            <w:tcW w:w="3151" w:type="pct"/>
          </w:tcPr>
          <w:p w14:paraId="2D062368" w14:textId="6BEF0D72" w:rsidR="00503E00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Support and advise a peer who must decide how to respond to </w:t>
            </w:r>
            <w:r w:rsidR="000B25AB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patient safety incidents</w:t>
            </w:r>
          </w:p>
        </w:tc>
        <w:tc>
          <w:tcPr>
            <w:tcW w:w="344" w:type="pct"/>
          </w:tcPr>
          <w:p w14:paraId="5F892412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2B39B7D5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</w:tcPr>
          <w:p w14:paraId="604E326E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12" w:type="pct"/>
          </w:tcPr>
          <w:p w14:paraId="32F18DD0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09" w:type="pct"/>
          </w:tcPr>
          <w:p w14:paraId="77DA34F5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CA35E0" w14:paraId="0D3A5112" w14:textId="77777777" w:rsidTr="000C5AD9">
        <w:tc>
          <w:tcPr>
            <w:tcW w:w="252" w:type="pct"/>
          </w:tcPr>
          <w:p w14:paraId="5B727885" w14:textId="29E73959" w:rsidR="00973742" w:rsidRPr="00CA35E0" w:rsidRDefault="001A63DA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4</w:t>
            </w:r>
          </w:p>
        </w:tc>
        <w:tc>
          <w:tcPr>
            <w:tcW w:w="3151" w:type="pct"/>
          </w:tcPr>
          <w:p w14:paraId="51867210" w14:textId="4CE3C879" w:rsidR="00503E00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Disclose an error to a faculty memb</w:t>
            </w:r>
            <w:r w:rsidR="00517B5A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er</w:t>
            </w:r>
          </w:p>
        </w:tc>
        <w:tc>
          <w:tcPr>
            <w:tcW w:w="344" w:type="pct"/>
          </w:tcPr>
          <w:p w14:paraId="2DD2B14C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06E87027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</w:tcPr>
          <w:p w14:paraId="1E233CD8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12" w:type="pct"/>
          </w:tcPr>
          <w:p w14:paraId="48E1F88B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09" w:type="pct"/>
          </w:tcPr>
          <w:p w14:paraId="2008D0AD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CA35E0" w14:paraId="48D87646" w14:textId="77777777" w:rsidTr="000C5AD9">
        <w:tc>
          <w:tcPr>
            <w:tcW w:w="252" w:type="pct"/>
          </w:tcPr>
          <w:p w14:paraId="1144D950" w14:textId="7852066C" w:rsidR="00973742" w:rsidRPr="00CA35E0" w:rsidRDefault="001A63DA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5</w:t>
            </w:r>
          </w:p>
        </w:tc>
        <w:tc>
          <w:tcPr>
            <w:tcW w:w="3151" w:type="pct"/>
          </w:tcPr>
          <w:p w14:paraId="19518744" w14:textId="598E9FC0" w:rsidR="00503E00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Communicate observations or concerns related to </w:t>
            </w:r>
            <w:r w:rsidR="003C39F4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patient safety incidents</w:t>
            </w: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 with </w:t>
            </w:r>
            <w:r w:rsidR="003C39F4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peers or team members</w:t>
            </w:r>
          </w:p>
        </w:tc>
        <w:tc>
          <w:tcPr>
            <w:tcW w:w="344" w:type="pct"/>
          </w:tcPr>
          <w:p w14:paraId="67BEEDD4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22B6CBB6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</w:tcPr>
          <w:p w14:paraId="59B1DBF5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12" w:type="pct"/>
          </w:tcPr>
          <w:p w14:paraId="175033DA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09" w:type="pct"/>
          </w:tcPr>
          <w:p w14:paraId="7AE1F09B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CA35E0" w14:paraId="34290E71" w14:textId="77777777" w:rsidTr="000C5AD9">
        <w:tc>
          <w:tcPr>
            <w:tcW w:w="252" w:type="pct"/>
          </w:tcPr>
          <w:p w14:paraId="333E40F5" w14:textId="492A9328" w:rsidR="00973742" w:rsidRPr="00CA35E0" w:rsidRDefault="001A63DA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6</w:t>
            </w:r>
          </w:p>
        </w:tc>
        <w:tc>
          <w:tcPr>
            <w:tcW w:w="3151" w:type="pct"/>
          </w:tcPr>
          <w:p w14:paraId="764ED58F" w14:textId="521D1937" w:rsidR="00503E00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Communicate observations or concerns related to </w:t>
            </w:r>
            <w:r w:rsidR="003C39F4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patient safety incidents</w:t>
            </w: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 with an affecte</w:t>
            </w:r>
            <w:r w:rsidR="00517B5A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d patient and his or her family</w:t>
            </w:r>
          </w:p>
        </w:tc>
        <w:tc>
          <w:tcPr>
            <w:tcW w:w="344" w:type="pct"/>
          </w:tcPr>
          <w:p w14:paraId="4963D7FE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16620DA8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</w:tcPr>
          <w:p w14:paraId="4AB2AC77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12" w:type="pct"/>
          </w:tcPr>
          <w:p w14:paraId="438F212E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09" w:type="pct"/>
          </w:tcPr>
          <w:p w14:paraId="64F8B448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CA35E0" w14:paraId="64C793AA" w14:textId="77777777" w:rsidTr="000C5AD9">
        <w:tc>
          <w:tcPr>
            <w:tcW w:w="252" w:type="pct"/>
          </w:tcPr>
          <w:p w14:paraId="0D3DA425" w14:textId="2E6EE5C9" w:rsidR="00973742" w:rsidRPr="00CA35E0" w:rsidRDefault="001A63DA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7</w:t>
            </w:r>
          </w:p>
        </w:tc>
        <w:tc>
          <w:tcPr>
            <w:tcW w:w="3151" w:type="pct"/>
          </w:tcPr>
          <w:p w14:paraId="10CED41F" w14:textId="4F9361C4" w:rsidR="00503E00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Use technology and information management tools (e.g., bar codes, electronic medical record, automatic alerts and alarms</w:t>
            </w:r>
            <w:r w:rsidR="000B25AB" w:rsidRPr="00CA35E0">
              <w:rPr>
                <w:rFonts w:ascii="Garamond" w:hAnsi="Garamond"/>
                <w:color w:val="auto"/>
              </w:rPr>
              <w:t>, Drug Utilization Review</w:t>
            </w:r>
            <w:r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>) to</w:t>
            </w:r>
            <w:r w:rsidR="00517B5A" w:rsidRPr="00CA35E0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 support safe processes of care</w:t>
            </w:r>
          </w:p>
        </w:tc>
        <w:tc>
          <w:tcPr>
            <w:tcW w:w="344" w:type="pct"/>
          </w:tcPr>
          <w:p w14:paraId="69AC50F9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12AB44A4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</w:tcPr>
          <w:p w14:paraId="4F74F56F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12" w:type="pct"/>
          </w:tcPr>
          <w:p w14:paraId="54F88375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09" w:type="pct"/>
          </w:tcPr>
          <w:p w14:paraId="5CD7FB11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CA35E0" w14:paraId="64E92543" w14:textId="77777777" w:rsidTr="000C5AD9">
        <w:tc>
          <w:tcPr>
            <w:tcW w:w="252" w:type="pct"/>
          </w:tcPr>
          <w:p w14:paraId="65600618" w14:textId="5FDAB862" w:rsidR="00973742" w:rsidRPr="00CA35E0" w:rsidRDefault="001A63DA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8</w:t>
            </w:r>
          </w:p>
        </w:tc>
        <w:tc>
          <w:tcPr>
            <w:tcW w:w="3151" w:type="pct"/>
          </w:tcPr>
          <w:p w14:paraId="2FD6AAD3" w14:textId="3A02B338" w:rsidR="00503E00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EastAsia" w:hAnsi="Garamond" w:cstheme="minorBidi"/>
                <w:color w:val="231F20"/>
                <w:kern w:val="2"/>
              </w:rPr>
              <w:t>Practice hand hygiene to prevent infection</w:t>
            </w:r>
          </w:p>
        </w:tc>
        <w:tc>
          <w:tcPr>
            <w:tcW w:w="344" w:type="pct"/>
          </w:tcPr>
          <w:p w14:paraId="59642DE7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7341DB2B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</w:tcPr>
          <w:p w14:paraId="4082022C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12" w:type="pct"/>
          </w:tcPr>
          <w:p w14:paraId="569A2E12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09" w:type="pct"/>
          </w:tcPr>
          <w:p w14:paraId="73E64B71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CA35E0" w14:paraId="0D0197C0" w14:textId="77777777" w:rsidTr="000C5AD9">
        <w:tc>
          <w:tcPr>
            <w:tcW w:w="252" w:type="pct"/>
          </w:tcPr>
          <w:p w14:paraId="35236BFA" w14:textId="0DFD5778" w:rsidR="00973742" w:rsidRPr="00CA35E0" w:rsidRDefault="001A63DA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9</w:t>
            </w:r>
          </w:p>
        </w:tc>
        <w:tc>
          <w:tcPr>
            <w:tcW w:w="3151" w:type="pct"/>
          </w:tcPr>
          <w:p w14:paraId="2AF21C41" w14:textId="2045138F" w:rsidR="00503E00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231F20"/>
                <w:kern w:val="2"/>
              </w:rPr>
            </w:pPr>
            <w:r w:rsidRPr="00CA35E0">
              <w:rPr>
                <w:rFonts w:ascii="Garamond" w:eastAsiaTheme="minorEastAsia" w:hAnsi="Garamond" w:cstheme="minorBidi"/>
                <w:color w:val="231F20"/>
                <w:kern w:val="2"/>
              </w:rPr>
              <w:t>Administer drug to patient according to medication policies for safe care</w:t>
            </w:r>
          </w:p>
        </w:tc>
        <w:tc>
          <w:tcPr>
            <w:tcW w:w="344" w:type="pct"/>
          </w:tcPr>
          <w:p w14:paraId="2532B990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26059BE3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</w:tcPr>
          <w:p w14:paraId="403A0D62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12" w:type="pct"/>
          </w:tcPr>
          <w:p w14:paraId="0E20521B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09" w:type="pct"/>
          </w:tcPr>
          <w:p w14:paraId="08FA7FB2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CA35E0" w14:paraId="01F37879" w14:textId="77777777" w:rsidTr="000C5AD9">
        <w:tc>
          <w:tcPr>
            <w:tcW w:w="252" w:type="pct"/>
          </w:tcPr>
          <w:p w14:paraId="11274A30" w14:textId="71816424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1</w:t>
            </w:r>
            <w:r w:rsidR="001A63DA" w:rsidRPr="00CA35E0">
              <w:rPr>
                <w:rFonts w:ascii="Garamond" w:eastAsiaTheme="minorHAnsi" w:hAnsi="Garamond"/>
              </w:rPr>
              <w:t>0</w:t>
            </w:r>
          </w:p>
        </w:tc>
        <w:tc>
          <w:tcPr>
            <w:tcW w:w="3151" w:type="pct"/>
          </w:tcPr>
          <w:p w14:paraId="2B55D813" w14:textId="756EE2E0" w:rsidR="001A63DA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231F20"/>
                <w:kern w:val="2"/>
              </w:rPr>
            </w:pPr>
            <w:r w:rsidRPr="00CA35E0">
              <w:rPr>
                <w:rFonts w:ascii="Garamond" w:eastAsiaTheme="minorEastAsia" w:hAnsi="Garamond" w:cstheme="minorBidi"/>
                <w:color w:val="231F20"/>
                <w:kern w:val="2"/>
              </w:rPr>
              <w:t>Follow communication practices that minimize risks associated with hand offs between and among providers and across transitions in care</w:t>
            </w:r>
          </w:p>
        </w:tc>
        <w:tc>
          <w:tcPr>
            <w:tcW w:w="344" w:type="pct"/>
          </w:tcPr>
          <w:p w14:paraId="174F1311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4F9B3590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</w:tcPr>
          <w:p w14:paraId="1062AC9B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12" w:type="pct"/>
          </w:tcPr>
          <w:p w14:paraId="3484813D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09" w:type="pct"/>
          </w:tcPr>
          <w:p w14:paraId="5A5ECD36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CA35E0" w14:paraId="037CF6C1" w14:textId="77777777" w:rsidTr="000C5AD9">
        <w:tc>
          <w:tcPr>
            <w:tcW w:w="252" w:type="pct"/>
          </w:tcPr>
          <w:p w14:paraId="677B5447" w14:textId="68FCC145" w:rsidR="00973742" w:rsidRPr="00CA35E0" w:rsidRDefault="00973742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1</w:t>
            </w:r>
            <w:r w:rsidR="001A63DA" w:rsidRPr="00CA35E0">
              <w:rPr>
                <w:rFonts w:ascii="Garamond" w:eastAsiaTheme="minorHAnsi" w:hAnsi="Garamond"/>
              </w:rPr>
              <w:t>1</w:t>
            </w:r>
          </w:p>
        </w:tc>
        <w:tc>
          <w:tcPr>
            <w:tcW w:w="3151" w:type="pct"/>
          </w:tcPr>
          <w:p w14:paraId="015D144B" w14:textId="4CFBDD8A" w:rsidR="001A63DA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231F20"/>
                <w:kern w:val="2"/>
              </w:rPr>
            </w:pPr>
            <w:r w:rsidRPr="00CA35E0">
              <w:rPr>
                <w:rFonts w:ascii="Garamond" w:eastAsiaTheme="minorEastAsia" w:hAnsi="Garamond" w:cstheme="minorBidi"/>
                <w:color w:val="231F20"/>
                <w:kern w:val="2"/>
              </w:rPr>
              <w:t>Use standard infection control precautions for all patient encounters and other transmission precautions as appropriate</w:t>
            </w:r>
          </w:p>
        </w:tc>
        <w:tc>
          <w:tcPr>
            <w:tcW w:w="344" w:type="pct"/>
          </w:tcPr>
          <w:p w14:paraId="6AE03552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366A6DD9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</w:tcPr>
          <w:p w14:paraId="2C04E1CB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12" w:type="pct"/>
          </w:tcPr>
          <w:p w14:paraId="5256F8EB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09" w:type="pct"/>
          </w:tcPr>
          <w:p w14:paraId="6D9836D8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CA35E0" w14:paraId="4F71D6D9" w14:textId="77777777" w:rsidTr="000C5AD9">
        <w:tc>
          <w:tcPr>
            <w:tcW w:w="252" w:type="pct"/>
          </w:tcPr>
          <w:p w14:paraId="00CC1E35" w14:textId="7AD2752B" w:rsidR="00973742" w:rsidRPr="00CA35E0" w:rsidRDefault="001A63DA" w:rsidP="00CA35E0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HAnsi" w:hAnsi="Garamond"/>
              </w:rPr>
              <w:t>12</w:t>
            </w:r>
          </w:p>
        </w:tc>
        <w:tc>
          <w:tcPr>
            <w:tcW w:w="3151" w:type="pct"/>
          </w:tcPr>
          <w:p w14:paraId="31AF8290" w14:textId="3646962C" w:rsidR="001A63DA" w:rsidRPr="00CA35E0" w:rsidRDefault="00973742" w:rsidP="00CA35E0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HAnsi" w:hAnsi="Garamond"/>
              </w:rPr>
            </w:pPr>
            <w:r w:rsidRPr="00CA35E0">
              <w:rPr>
                <w:rFonts w:ascii="Garamond" w:eastAsiaTheme="minorEastAsia" w:hAnsi="Garamond" w:cstheme="minorBidi"/>
                <w:color w:val="231F20"/>
                <w:kern w:val="2"/>
              </w:rPr>
              <w:t>Check patient’s identity accurately (e.g., a registration number, birth date, name)</w:t>
            </w:r>
          </w:p>
        </w:tc>
        <w:tc>
          <w:tcPr>
            <w:tcW w:w="344" w:type="pct"/>
          </w:tcPr>
          <w:p w14:paraId="3530A7B4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269E7E1E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12" w:type="pct"/>
          </w:tcPr>
          <w:p w14:paraId="29591F4D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12" w:type="pct"/>
          </w:tcPr>
          <w:p w14:paraId="5B12995C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309" w:type="pct"/>
          </w:tcPr>
          <w:p w14:paraId="73925272" w14:textId="77777777" w:rsidR="00973742" w:rsidRPr="00CA35E0" w:rsidRDefault="00973742" w:rsidP="00CA35E0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CA35E0">
              <w:rPr>
                <w:rFonts w:ascii="Garamond" w:eastAsiaTheme="minorHAnsi" w:hAnsi="Garamond"/>
                <w:bCs/>
              </w:rPr>
              <w:t>5</w:t>
            </w:r>
          </w:p>
        </w:tc>
      </w:tr>
    </w:tbl>
    <w:p w14:paraId="5BE23F76" w14:textId="77777777" w:rsidR="000C5AD9" w:rsidRPr="00CF4988" w:rsidRDefault="000C5AD9" w:rsidP="00CF4988">
      <w:pPr>
        <w:widowControl/>
        <w:wordWrap/>
        <w:autoSpaceDE/>
        <w:autoSpaceDN/>
        <w:rPr>
          <w:rFonts w:ascii="Garamond" w:eastAsiaTheme="minorHAnsi" w:hAnsi="Garamond" w:hint="eastAsia"/>
          <w:b/>
          <w:szCs w:val="20"/>
        </w:rPr>
      </w:pPr>
    </w:p>
    <w:p w14:paraId="05E67B46" w14:textId="77777777" w:rsidR="000C5AD9" w:rsidRDefault="000C5AD9" w:rsidP="00CF4988">
      <w:pPr>
        <w:widowControl/>
        <w:wordWrap/>
        <w:autoSpaceDE/>
        <w:autoSpaceDN/>
        <w:rPr>
          <w:rFonts w:ascii="맑은 고딕" w:eastAsia="맑은 고딕" w:hAnsi="맑은 고딕" w:cs="맑은 고딕"/>
          <w:b/>
          <w:szCs w:val="20"/>
        </w:rPr>
        <w:sectPr w:rsidR="000C5AD9" w:rsidSect="00CA35E0">
          <w:pgSz w:w="16838" w:h="11906" w:orient="landscape" w:code="9"/>
          <w:pgMar w:top="1440" w:right="1440" w:bottom="1440" w:left="1440" w:header="851" w:footer="992" w:gutter="0"/>
          <w:pgNumType w:start="1"/>
          <w:cols w:space="425"/>
          <w:docGrid w:linePitch="360"/>
        </w:sectPr>
      </w:pPr>
    </w:p>
    <w:p w14:paraId="4F0E2076" w14:textId="09FA6B5B" w:rsidR="00CF4988" w:rsidRPr="00CF4988" w:rsidRDefault="00CA35E0" w:rsidP="00CF4988">
      <w:pPr>
        <w:widowControl/>
        <w:wordWrap/>
        <w:autoSpaceDE/>
        <w:autoSpaceDN/>
        <w:rPr>
          <w:rFonts w:ascii="Garamond" w:eastAsiaTheme="minorHAnsi" w:hAnsi="Garamond" w:cs="굴림"/>
          <w:b/>
          <w:color w:val="000000"/>
          <w:kern w:val="0"/>
          <w:szCs w:val="20"/>
        </w:rPr>
      </w:pPr>
      <w:r>
        <w:rPr>
          <w:rFonts w:ascii="맑은 고딕" w:eastAsia="맑은 고딕" w:hAnsi="맑은 고딕" w:cs="맑은 고딕" w:hint="eastAsia"/>
          <w:b/>
          <w:szCs w:val="20"/>
        </w:rPr>
        <w:lastRenderedPageBreak/>
        <w:t>I</w:t>
      </w:r>
      <w:r>
        <w:rPr>
          <w:rFonts w:ascii="맑은 고딕" w:eastAsia="맑은 고딕" w:hAnsi="맑은 고딕" w:cs="맑은 고딕"/>
          <w:b/>
          <w:szCs w:val="20"/>
        </w:rPr>
        <w:t>II</w:t>
      </w:r>
      <w:r w:rsidR="00CF4988" w:rsidRPr="00CF4988">
        <w:rPr>
          <w:rFonts w:ascii="Garamond" w:eastAsiaTheme="minorHAnsi" w:hAnsi="Garamond"/>
          <w:b/>
          <w:szCs w:val="20"/>
        </w:rPr>
        <w:t xml:space="preserve">. </w:t>
      </w:r>
      <w:r w:rsidR="0014052F">
        <w:rPr>
          <w:rFonts w:ascii="Garamond" w:eastAsiaTheme="minorHAnsi" w:hAnsi="Garamond"/>
          <w:b/>
          <w:szCs w:val="20"/>
        </w:rPr>
        <w:t xml:space="preserve">Patient </w:t>
      </w:r>
      <w:r>
        <w:rPr>
          <w:rFonts w:ascii="Garamond" w:eastAsiaTheme="minorHAnsi" w:hAnsi="Garamond"/>
          <w:b/>
          <w:szCs w:val="20"/>
        </w:rPr>
        <w:t>safety knowledge</w:t>
      </w:r>
    </w:p>
    <w:tbl>
      <w:tblPr>
        <w:tblStyle w:val="TableGrid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610"/>
        <w:gridCol w:w="860"/>
        <w:gridCol w:w="894"/>
        <w:gridCol w:w="1059"/>
        <w:gridCol w:w="861"/>
        <w:gridCol w:w="1148"/>
      </w:tblGrid>
      <w:tr w:rsidR="000C5AD9" w:rsidRPr="000C5AD9" w14:paraId="5EF3C3EF" w14:textId="77777777" w:rsidTr="000C5AD9">
        <w:trPr>
          <w:trHeight w:val="49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3BB84CEB" w14:textId="5E13A17C" w:rsidR="00973742" w:rsidRPr="000C5AD9" w:rsidRDefault="00973742" w:rsidP="000C5AD9">
            <w:pPr>
              <w:pStyle w:val="af6"/>
              <w:wordWrap/>
              <w:spacing w:line="360" w:lineRule="auto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N</w:t>
            </w:r>
            <w:r w:rsidR="000C5AD9">
              <w:rPr>
                <w:rFonts w:ascii="Garamond" w:eastAsiaTheme="minorHAnsi" w:hAnsi="Garamond"/>
                <w:bCs/>
              </w:rPr>
              <w:t>o.</w:t>
            </w:r>
          </w:p>
        </w:tc>
        <w:tc>
          <w:tcPr>
            <w:tcW w:w="3098" w:type="pct"/>
            <w:tcBorders>
              <w:top w:val="single" w:sz="4" w:space="0" w:color="auto"/>
              <w:bottom w:val="single" w:sz="4" w:space="0" w:color="auto"/>
            </w:tcBorders>
          </w:tcPr>
          <w:p w14:paraId="286B9A41" w14:textId="322F3AF0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 xml:space="preserve">Survey </w:t>
            </w:r>
            <w:r w:rsidR="00CA35E0" w:rsidRPr="000C5AD9">
              <w:rPr>
                <w:rFonts w:ascii="Garamond" w:eastAsiaTheme="minorHAnsi" w:hAnsi="Garamond"/>
                <w:bCs/>
              </w:rPr>
              <w:t>question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</w:tcPr>
          <w:p w14:paraId="2666FB8A" w14:textId="2A36B995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hAnsi="Garamond" w:hint="eastAsia"/>
                <w:bCs/>
              </w:rPr>
              <w:t>S</w:t>
            </w:r>
            <w:r w:rsidRPr="000C5AD9">
              <w:rPr>
                <w:rFonts w:ascii="Garamond" w:hAnsi="Garamond"/>
                <w:bCs/>
              </w:rPr>
              <w:t xml:space="preserve">trongly </w:t>
            </w:r>
            <w:r w:rsidR="000C5AD9">
              <w:rPr>
                <w:rFonts w:ascii="Garamond" w:hAnsi="Garamond"/>
                <w:bCs/>
              </w:rPr>
              <w:t>d</w:t>
            </w:r>
            <w:r w:rsidRPr="000C5AD9">
              <w:rPr>
                <w:rFonts w:ascii="Garamond" w:hAnsi="Garamond"/>
                <w:bCs/>
              </w:rPr>
              <w:t>isagree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57CCB300" w14:textId="0CF04AFC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hAnsi="Garamond" w:hint="eastAsia"/>
                <w:bCs/>
              </w:rPr>
              <w:t>D</w:t>
            </w:r>
            <w:r w:rsidRPr="000C5AD9">
              <w:rPr>
                <w:rFonts w:ascii="Garamond" w:hAnsi="Garamond"/>
                <w:bCs/>
              </w:rPr>
              <w:t>isagree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14:paraId="62FBE6FB" w14:textId="79796143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hAnsi="Garamond" w:hint="eastAsia"/>
                <w:bCs/>
              </w:rPr>
              <w:t>N</w:t>
            </w:r>
            <w:r w:rsidRPr="000C5AD9">
              <w:rPr>
                <w:rFonts w:ascii="Garamond" w:hAnsi="Garamond"/>
                <w:bCs/>
              </w:rPr>
              <w:t>eutral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74D91F2B" w14:textId="40953EA0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hAnsi="Garamond" w:hint="eastAsia"/>
                <w:bCs/>
              </w:rPr>
              <w:t>A</w:t>
            </w:r>
            <w:r w:rsidRPr="000C5AD9">
              <w:rPr>
                <w:rFonts w:ascii="Garamond" w:hAnsi="Garamond"/>
                <w:bCs/>
              </w:rPr>
              <w:t>gree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</w:tcPr>
          <w:p w14:paraId="43098302" w14:textId="3890608F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hAnsi="Garamond" w:hint="eastAsia"/>
                <w:bCs/>
              </w:rPr>
              <w:t>S</w:t>
            </w:r>
            <w:r w:rsidRPr="000C5AD9">
              <w:rPr>
                <w:rFonts w:ascii="Garamond" w:hAnsi="Garamond"/>
                <w:bCs/>
              </w:rPr>
              <w:t>trongly agree</w:t>
            </w:r>
          </w:p>
        </w:tc>
      </w:tr>
      <w:tr w:rsidR="000C5AD9" w:rsidRPr="000C5AD9" w14:paraId="38389AFB" w14:textId="77777777" w:rsidTr="000C5AD9">
        <w:tc>
          <w:tcPr>
            <w:tcW w:w="203" w:type="pct"/>
            <w:tcBorders>
              <w:top w:val="single" w:sz="4" w:space="0" w:color="auto"/>
            </w:tcBorders>
          </w:tcPr>
          <w:p w14:paraId="48B08A5B" w14:textId="77777777" w:rsidR="00973742" w:rsidRPr="000C5AD9" w:rsidRDefault="00973742" w:rsidP="000C5AD9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0C5AD9">
              <w:rPr>
                <w:rFonts w:ascii="Garamond" w:eastAsiaTheme="minorHAnsi" w:hAnsi="Garamond"/>
              </w:rPr>
              <w:t>1</w:t>
            </w:r>
          </w:p>
        </w:tc>
        <w:tc>
          <w:tcPr>
            <w:tcW w:w="3098" w:type="pct"/>
            <w:tcBorders>
              <w:top w:val="single" w:sz="4" w:space="0" w:color="auto"/>
            </w:tcBorders>
          </w:tcPr>
          <w:p w14:paraId="3FE2D8AB" w14:textId="00A8074A" w:rsidR="001A63DA" w:rsidRPr="000C5AD9" w:rsidRDefault="00973742" w:rsidP="000C5AD9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HAnsi" w:hAnsi="Garamond"/>
                <w:color w:val="auto"/>
              </w:rPr>
            </w:pPr>
            <w:r w:rsidRPr="000C5AD9">
              <w:rPr>
                <w:rFonts w:ascii="Garamond" w:eastAsiaTheme="minorEastAsia" w:hAnsi="Garamond" w:cstheme="minorBidi"/>
                <w:color w:val="auto"/>
                <w:kern w:val="2"/>
              </w:rPr>
              <w:t>Describe factors that create a culture of safety (e.g., teamwork, leadership, effective communication)</w:t>
            </w:r>
          </w:p>
        </w:tc>
        <w:tc>
          <w:tcPr>
            <w:tcW w:w="235" w:type="pct"/>
            <w:tcBorders>
              <w:top w:val="single" w:sz="4" w:space="0" w:color="auto"/>
            </w:tcBorders>
          </w:tcPr>
          <w:p w14:paraId="7C9EEB70" w14:textId="77777777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77BB274A" w14:textId="77777777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14:paraId="61DF289C" w14:textId="77777777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4925C3B6" w14:textId="77777777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14:paraId="48D1EB31" w14:textId="77777777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0C5AD9" w14:paraId="13263E93" w14:textId="77777777" w:rsidTr="000C5AD9">
        <w:tc>
          <w:tcPr>
            <w:tcW w:w="203" w:type="pct"/>
          </w:tcPr>
          <w:p w14:paraId="6E9E6367" w14:textId="77777777" w:rsidR="00973742" w:rsidRPr="000C5AD9" w:rsidRDefault="00973742" w:rsidP="000C5AD9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0C5AD9">
              <w:rPr>
                <w:rFonts w:ascii="Garamond" w:eastAsiaTheme="minorHAnsi" w:hAnsi="Garamond"/>
              </w:rPr>
              <w:t>2</w:t>
            </w:r>
          </w:p>
        </w:tc>
        <w:tc>
          <w:tcPr>
            <w:tcW w:w="3098" w:type="pct"/>
          </w:tcPr>
          <w:p w14:paraId="4D58468D" w14:textId="45C7D11A" w:rsidR="001A63DA" w:rsidRPr="000C5AD9" w:rsidRDefault="00973742" w:rsidP="000C5AD9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HAnsi" w:hAnsi="Garamond"/>
                <w:color w:val="auto"/>
              </w:rPr>
            </w:pPr>
            <w:r w:rsidRPr="000C5AD9">
              <w:rPr>
                <w:rFonts w:ascii="Garamond" w:eastAsiaTheme="minorEastAsia" w:hAnsi="Garamond" w:cstheme="minorBidi"/>
                <w:color w:val="auto"/>
                <w:kern w:val="2"/>
              </w:rPr>
              <w:t>Describe role of human factors in assuring safety (e.g., physical, psychological limitations of human, interactions between human and instrument)</w:t>
            </w:r>
          </w:p>
        </w:tc>
        <w:tc>
          <w:tcPr>
            <w:tcW w:w="235" w:type="pct"/>
          </w:tcPr>
          <w:p w14:paraId="4E976ADC" w14:textId="77777777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21EB5962" w14:textId="77777777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94" w:type="pct"/>
          </w:tcPr>
          <w:p w14:paraId="5CD0C7D0" w14:textId="77777777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23" w:type="pct"/>
          </w:tcPr>
          <w:p w14:paraId="508E4DC7" w14:textId="77777777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426" w:type="pct"/>
          </w:tcPr>
          <w:p w14:paraId="7E4AB59D" w14:textId="77777777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0C5AD9" w14:paraId="159638B7" w14:textId="77777777" w:rsidTr="000C5AD9">
        <w:tc>
          <w:tcPr>
            <w:tcW w:w="203" w:type="pct"/>
          </w:tcPr>
          <w:p w14:paraId="3D3B4EAA" w14:textId="77777777" w:rsidR="00973742" w:rsidRPr="000C5AD9" w:rsidRDefault="00973742" w:rsidP="000C5AD9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0C5AD9">
              <w:rPr>
                <w:rFonts w:ascii="Garamond" w:eastAsiaTheme="minorHAnsi" w:hAnsi="Garamond"/>
              </w:rPr>
              <w:t>3</w:t>
            </w:r>
          </w:p>
        </w:tc>
        <w:tc>
          <w:tcPr>
            <w:tcW w:w="3098" w:type="pct"/>
          </w:tcPr>
          <w:p w14:paraId="2745B19E" w14:textId="641A6DF3" w:rsidR="001A63DA" w:rsidRPr="000C5AD9" w:rsidRDefault="001C2FDE" w:rsidP="000C5AD9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0C5AD9">
              <w:rPr>
                <w:rFonts w:ascii="Garamond" w:eastAsiaTheme="minorEastAsia" w:hAnsi="Garamond" w:cstheme="minorBidi"/>
                <w:color w:val="auto"/>
                <w:kern w:val="2"/>
              </w:rPr>
              <w:t>Describe definition of near misses</w:t>
            </w:r>
          </w:p>
        </w:tc>
        <w:tc>
          <w:tcPr>
            <w:tcW w:w="235" w:type="pct"/>
          </w:tcPr>
          <w:p w14:paraId="37BBB66B" w14:textId="77777777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3751ED4E" w14:textId="77777777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94" w:type="pct"/>
          </w:tcPr>
          <w:p w14:paraId="5D099948" w14:textId="77777777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23" w:type="pct"/>
          </w:tcPr>
          <w:p w14:paraId="544A5817" w14:textId="77777777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426" w:type="pct"/>
          </w:tcPr>
          <w:p w14:paraId="43224AA3" w14:textId="77777777" w:rsidR="00973742" w:rsidRPr="000C5AD9" w:rsidRDefault="00973742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0C5AD9" w14:paraId="1BD68FDC" w14:textId="77777777" w:rsidTr="000C5AD9">
        <w:tc>
          <w:tcPr>
            <w:tcW w:w="203" w:type="pct"/>
          </w:tcPr>
          <w:p w14:paraId="6F6BFBFE" w14:textId="2B54B79F" w:rsidR="001A63DA" w:rsidRPr="000C5AD9" w:rsidRDefault="001A63DA" w:rsidP="000C5AD9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0C5AD9">
              <w:rPr>
                <w:rFonts w:ascii="Garamond" w:eastAsiaTheme="minorHAnsi" w:hAnsi="Garamond" w:hint="eastAsia"/>
              </w:rPr>
              <w:t>4</w:t>
            </w:r>
          </w:p>
        </w:tc>
        <w:tc>
          <w:tcPr>
            <w:tcW w:w="3098" w:type="pct"/>
          </w:tcPr>
          <w:p w14:paraId="1CAF3896" w14:textId="02BB273D" w:rsidR="001A63DA" w:rsidRPr="000C5AD9" w:rsidRDefault="001C2FDE" w:rsidP="000C5AD9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0C5AD9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Describe definition of </w:t>
            </w:r>
            <w:r w:rsidR="001A63DA" w:rsidRPr="000C5AD9">
              <w:rPr>
                <w:rFonts w:ascii="Garamond" w:eastAsiaTheme="minorEastAsia" w:hAnsi="Garamond" w:cstheme="minorBidi"/>
                <w:color w:val="auto"/>
                <w:kern w:val="2"/>
              </w:rPr>
              <w:t>adverse events</w:t>
            </w:r>
          </w:p>
        </w:tc>
        <w:tc>
          <w:tcPr>
            <w:tcW w:w="235" w:type="pct"/>
          </w:tcPr>
          <w:p w14:paraId="091A88F8" w14:textId="378B4AAC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5A054797" w14:textId="75BC69BE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94" w:type="pct"/>
          </w:tcPr>
          <w:p w14:paraId="17986039" w14:textId="5831A63E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23" w:type="pct"/>
          </w:tcPr>
          <w:p w14:paraId="4BB0218E" w14:textId="03C37B0F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426" w:type="pct"/>
          </w:tcPr>
          <w:p w14:paraId="3F041CED" w14:textId="7D549C74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0C5AD9" w14:paraId="2E69C91A" w14:textId="77777777" w:rsidTr="000C5AD9">
        <w:tc>
          <w:tcPr>
            <w:tcW w:w="203" w:type="pct"/>
          </w:tcPr>
          <w:p w14:paraId="7253F8AF" w14:textId="6C152C0C" w:rsidR="001A63DA" w:rsidRPr="000C5AD9" w:rsidRDefault="001A63DA" w:rsidP="000C5AD9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0C5AD9">
              <w:rPr>
                <w:rFonts w:ascii="Garamond" w:eastAsiaTheme="minorHAnsi" w:hAnsi="Garamond" w:hint="eastAsia"/>
              </w:rPr>
              <w:t>5</w:t>
            </w:r>
          </w:p>
        </w:tc>
        <w:tc>
          <w:tcPr>
            <w:tcW w:w="3098" w:type="pct"/>
          </w:tcPr>
          <w:p w14:paraId="1A78475D" w14:textId="60DCF6F3" w:rsidR="001A63DA" w:rsidRPr="000C5AD9" w:rsidRDefault="001C2FDE" w:rsidP="000C5AD9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0C5AD9">
              <w:rPr>
                <w:rFonts w:ascii="Garamond" w:eastAsiaTheme="minorEastAsia" w:hAnsi="Garamond" w:cstheme="minorBidi"/>
                <w:color w:val="auto"/>
                <w:kern w:val="2"/>
              </w:rPr>
              <w:t>Describe definition of sentinel event</w:t>
            </w:r>
            <w:r w:rsidR="00973CF0" w:rsidRPr="000C5AD9">
              <w:rPr>
                <w:rFonts w:ascii="Garamond" w:eastAsiaTheme="minorEastAsia" w:hAnsi="Garamond" w:cstheme="minorBidi"/>
                <w:color w:val="auto"/>
                <w:kern w:val="2"/>
              </w:rPr>
              <w:t>s</w:t>
            </w:r>
          </w:p>
        </w:tc>
        <w:tc>
          <w:tcPr>
            <w:tcW w:w="235" w:type="pct"/>
          </w:tcPr>
          <w:p w14:paraId="135682F2" w14:textId="0C4D4C1D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78EA2E51" w14:textId="0C6D9F2C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94" w:type="pct"/>
          </w:tcPr>
          <w:p w14:paraId="4AFFC04D" w14:textId="64801C05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23" w:type="pct"/>
          </w:tcPr>
          <w:p w14:paraId="508132F2" w14:textId="21BFDF22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426" w:type="pct"/>
          </w:tcPr>
          <w:p w14:paraId="078C5A1D" w14:textId="58DFE3BB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0C5AD9" w14:paraId="0FD401FA" w14:textId="77777777" w:rsidTr="000C5AD9">
        <w:tc>
          <w:tcPr>
            <w:tcW w:w="203" w:type="pct"/>
          </w:tcPr>
          <w:p w14:paraId="3F0A94BB" w14:textId="6EF826C1" w:rsidR="001A63DA" w:rsidRPr="000C5AD9" w:rsidRDefault="001A63DA" w:rsidP="000C5AD9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0C5AD9">
              <w:rPr>
                <w:rFonts w:ascii="Garamond" w:eastAsiaTheme="minorHAnsi" w:hAnsi="Garamond" w:hint="eastAsia"/>
              </w:rPr>
              <w:t>6</w:t>
            </w:r>
          </w:p>
        </w:tc>
        <w:tc>
          <w:tcPr>
            <w:tcW w:w="3098" w:type="pct"/>
          </w:tcPr>
          <w:p w14:paraId="13F89205" w14:textId="69F1CCFD" w:rsidR="001A63DA" w:rsidRPr="000C5AD9" w:rsidRDefault="001A63DA" w:rsidP="000C5AD9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0C5AD9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Describe processes used in analyzing causes of </w:t>
            </w:r>
            <w:r w:rsidR="008A1E51" w:rsidRPr="000C5AD9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patient safety incidents </w:t>
            </w:r>
            <w:r w:rsidR="00517B5A" w:rsidRPr="000C5AD9">
              <w:rPr>
                <w:rFonts w:ascii="Garamond" w:eastAsiaTheme="minorEastAsia" w:hAnsi="Garamond" w:cstheme="minorBidi"/>
                <w:color w:val="auto"/>
                <w:kern w:val="2"/>
              </w:rPr>
              <w:t>(e.g., root cause analysis)</w:t>
            </w:r>
          </w:p>
        </w:tc>
        <w:tc>
          <w:tcPr>
            <w:tcW w:w="235" w:type="pct"/>
          </w:tcPr>
          <w:p w14:paraId="42067341" w14:textId="77777777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0C804940" w14:textId="77777777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94" w:type="pct"/>
          </w:tcPr>
          <w:p w14:paraId="3086DE6A" w14:textId="77777777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23" w:type="pct"/>
          </w:tcPr>
          <w:p w14:paraId="410F4AE5" w14:textId="77777777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426" w:type="pct"/>
          </w:tcPr>
          <w:p w14:paraId="02B90A7D" w14:textId="77777777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0C5AD9" w14:paraId="563FB8D6" w14:textId="77777777" w:rsidTr="000C5AD9">
        <w:tc>
          <w:tcPr>
            <w:tcW w:w="203" w:type="pct"/>
          </w:tcPr>
          <w:p w14:paraId="535C9FE0" w14:textId="62173479" w:rsidR="001A63DA" w:rsidRPr="000C5AD9" w:rsidRDefault="001A63DA" w:rsidP="000C5AD9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0C5AD9">
              <w:rPr>
                <w:rFonts w:ascii="Garamond" w:eastAsiaTheme="minorHAnsi" w:hAnsi="Garamond" w:hint="eastAsia"/>
              </w:rPr>
              <w:t>7</w:t>
            </w:r>
          </w:p>
        </w:tc>
        <w:tc>
          <w:tcPr>
            <w:tcW w:w="3098" w:type="pct"/>
          </w:tcPr>
          <w:p w14:paraId="236E2CDE" w14:textId="713A3E48" w:rsidR="001A63DA" w:rsidRPr="000C5AD9" w:rsidRDefault="001A63DA" w:rsidP="000C5AD9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EastAsia" w:hAnsi="Garamond" w:cstheme="minorBidi"/>
                <w:color w:val="auto"/>
                <w:kern w:val="2"/>
              </w:rPr>
            </w:pPr>
            <w:r w:rsidRPr="000C5AD9">
              <w:rPr>
                <w:rFonts w:ascii="Garamond" w:eastAsiaTheme="minorEastAsia" w:hAnsi="Garamond" w:cstheme="minorBidi"/>
                <w:color w:val="auto"/>
                <w:kern w:val="2"/>
              </w:rPr>
              <w:t>Describe the impact (benefits and limitations) of technology and information management care (e.g., bar codes, electronic medical record, automatic alerts and alarms</w:t>
            </w:r>
            <w:r w:rsidR="008A1E51" w:rsidRPr="000C5AD9">
              <w:rPr>
                <w:rFonts w:ascii="Garamond" w:hAnsi="Garamond"/>
                <w:color w:val="auto"/>
              </w:rPr>
              <w:t>, Drug Utilization Review</w:t>
            </w:r>
            <w:r w:rsidRPr="000C5AD9">
              <w:rPr>
                <w:rFonts w:ascii="Garamond" w:eastAsiaTheme="minorEastAsia" w:hAnsi="Garamond" w:cstheme="minorBidi"/>
                <w:color w:val="auto"/>
                <w:kern w:val="2"/>
              </w:rPr>
              <w:t>)</w:t>
            </w:r>
            <w:r w:rsidR="008A1E51" w:rsidRPr="000C5AD9">
              <w:rPr>
                <w:rFonts w:ascii="Garamond" w:eastAsiaTheme="minorEastAsia" w:hAnsi="Garamond" w:cstheme="minorBidi"/>
                <w:color w:val="auto"/>
                <w:kern w:val="2"/>
              </w:rPr>
              <w:t xml:space="preserve"> on patient safety</w:t>
            </w:r>
          </w:p>
        </w:tc>
        <w:tc>
          <w:tcPr>
            <w:tcW w:w="235" w:type="pct"/>
          </w:tcPr>
          <w:p w14:paraId="54BC07FB" w14:textId="77777777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4C8AFF06" w14:textId="77777777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94" w:type="pct"/>
          </w:tcPr>
          <w:p w14:paraId="0B667707" w14:textId="77777777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23" w:type="pct"/>
          </w:tcPr>
          <w:p w14:paraId="74F105F5" w14:textId="77777777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426" w:type="pct"/>
          </w:tcPr>
          <w:p w14:paraId="5D7E6D9B" w14:textId="77777777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5</w:t>
            </w:r>
          </w:p>
        </w:tc>
      </w:tr>
      <w:tr w:rsidR="000C5AD9" w:rsidRPr="000C5AD9" w14:paraId="6790756F" w14:textId="77777777" w:rsidTr="000C5AD9">
        <w:tc>
          <w:tcPr>
            <w:tcW w:w="203" w:type="pct"/>
          </w:tcPr>
          <w:p w14:paraId="65A2C84D" w14:textId="05550CB8" w:rsidR="001A63DA" w:rsidRPr="000C5AD9" w:rsidRDefault="001A63DA" w:rsidP="000C5AD9">
            <w:pPr>
              <w:pStyle w:val="af6"/>
              <w:wordWrap/>
              <w:spacing w:line="360" w:lineRule="auto"/>
              <w:rPr>
                <w:rFonts w:ascii="Garamond" w:eastAsiaTheme="minorHAnsi" w:hAnsi="Garamond"/>
              </w:rPr>
            </w:pPr>
            <w:r w:rsidRPr="000C5AD9">
              <w:rPr>
                <w:rFonts w:ascii="Garamond" w:eastAsiaTheme="minorHAnsi" w:hAnsi="Garamond" w:hint="eastAsia"/>
              </w:rPr>
              <w:t>8</w:t>
            </w:r>
          </w:p>
        </w:tc>
        <w:tc>
          <w:tcPr>
            <w:tcW w:w="3098" w:type="pct"/>
          </w:tcPr>
          <w:p w14:paraId="30EB14A8" w14:textId="58EC869E" w:rsidR="001A63DA" w:rsidRPr="000C5AD9" w:rsidRDefault="001A63DA" w:rsidP="000C5AD9">
            <w:pPr>
              <w:pStyle w:val="af6"/>
              <w:wordWrap/>
              <w:spacing w:line="360" w:lineRule="auto"/>
              <w:ind w:left="200" w:hangingChars="100" w:hanging="200"/>
              <w:jc w:val="left"/>
              <w:rPr>
                <w:rFonts w:ascii="Garamond" w:eastAsiaTheme="minorHAnsi" w:hAnsi="Garamond"/>
                <w:color w:val="auto"/>
              </w:rPr>
            </w:pPr>
            <w:r w:rsidRPr="000C5AD9">
              <w:rPr>
                <w:rFonts w:ascii="Garamond" w:eastAsiaTheme="minorEastAsia" w:hAnsi="Garamond" w:cstheme="minorBidi"/>
                <w:color w:val="auto"/>
                <w:kern w:val="2"/>
              </w:rPr>
              <w:t>Explain how authority gradients (horizontal, vertical) influence teamwork and patient safety</w:t>
            </w:r>
          </w:p>
        </w:tc>
        <w:tc>
          <w:tcPr>
            <w:tcW w:w="235" w:type="pct"/>
          </w:tcPr>
          <w:p w14:paraId="45842CF9" w14:textId="77777777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1</w:t>
            </w:r>
          </w:p>
        </w:tc>
        <w:tc>
          <w:tcPr>
            <w:tcW w:w="320" w:type="pct"/>
          </w:tcPr>
          <w:p w14:paraId="7ABE3248" w14:textId="77777777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2</w:t>
            </w:r>
          </w:p>
        </w:tc>
        <w:tc>
          <w:tcPr>
            <w:tcW w:w="394" w:type="pct"/>
          </w:tcPr>
          <w:p w14:paraId="6D9BEE96" w14:textId="77777777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3</w:t>
            </w:r>
          </w:p>
        </w:tc>
        <w:tc>
          <w:tcPr>
            <w:tcW w:w="323" w:type="pct"/>
          </w:tcPr>
          <w:p w14:paraId="121CE934" w14:textId="77777777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4</w:t>
            </w:r>
          </w:p>
        </w:tc>
        <w:tc>
          <w:tcPr>
            <w:tcW w:w="426" w:type="pct"/>
          </w:tcPr>
          <w:p w14:paraId="7A2B3B57" w14:textId="77777777" w:rsidR="001A63DA" w:rsidRPr="000C5AD9" w:rsidRDefault="001A63DA" w:rsidP="000C5AD9">
            <w:pPr>
              <w:pStyle w:val="af6"/>
              <w:wordWrap/>
              <w:spacing w:line="360" w:lineRule="auto"/>
              <w:jc w:val="center"/>
              <w:rPr>
                <w:rFonts w:ascii="Garamond" w:eastAsiaTheme="minorHAnsi" w:hAnsi="Garamond"/>
                <w:bCs/>
              </w:rPr>
            </w:pPr>
            <w:r w:rsidRPr="000C5AD9">
              <w:rPr>
                <w:rFonts w:ascii="Garamond" w:eastAsiaTheme="minorHAnsi" w:hAnsi="Garamond"/>
                <w:bCs/>
              </w:rPr>
              <w:t>5</w:t>
            </w:r>
          </w:p>
        </w:tc>
      </w:tr>
    </w:tbl>
    <w:p w14:paraId="49868EA5" w14:textId="77777777" w:rsidR="004C5B0E" w:rsidRPr="00CF4988" w:rsidRDefault="004C5B0E" w:rsidP="009D51D6">
      <w:pPr>
        <w:wordWrap/>
        <w:spacing w:after="0" w:line="480" w:lineRule="auto"/>
        <w:rPr>
          <w:rFonts w:ascii="Garamond" w:hAnsi="Garamond" w:cs="Times New Roman"/>
          <w:szCs w:val="20"/>
        </w:rPr>
      </w:pPr>
    </w:p>
    <w:sectPr w:rsidR="004C5B0E" w:rsidRPr="00CF4988" w:rsidSect="00CA35E0">
      <w:pgSz w:w="16838" w:h="11906" w:orient="landscape" w:code="9"/>
      <w:pgMar w:top="1440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4991" w14:textId="77777777" w:rsidR="005A6451" w:rsidRDefault="005A6451">
      <w:pPr>
        <w:spacing w:after="0" w:line="240" w:lineRule="auto"/>
      </w:pPr>
      <w:r>
        <w:separator/>
      </w:r>
    </w:p>
  </w:endnote>
  <w:endnote w:type="continuationSeparator" w:id="0">
    <w:p w14:paraId="43EFBF1F" w14:textId="77777777" w:rsidR="005A6451" w:rsidRDefault="005A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dvPSSAB-I">
    <w:altName w:val="Cambria"/>
    <w:panose1 w:val="00000000000000000000"/>
    <w:charset w:val="00"/>
    <w:family w:val="roman"/>
    <w:notTrueType/>
    <w:pitch w:val="default"/>
  </w:font>
  <w:font w:name="AdvPSSab-B">
    <w:altName w:val="Cambria"/>
    <w:panose1 w:val="00000000000000000000"/>
    <w:charset w:val="00"/>
    <w:family w:val="roman"/>
    <w:notTrueType/>
    <w:pitch w:val="default"/>
  </w:font>
  <w:font w:name="AdvTTec369687+20">
    <w:altName w:val="Cambria"/>
    <w:panose1 w:val="00000000000000000000"/>
    <w:charset w:val="00"/>
    <w:family w:val="roman"/>
    <w:notTrueType/>
    <w:pitch w:val="default"/>
  </w:font>
  <w:font w:name="Charis SIL">
    <w:altName w:val="맑은 고딕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84A5" w14:textId="77777777" w:rsidR="008D1B95" w:rsidRDefault="008D1B95" w:rsidP="008D1B95">
    <w:pPr>
      <w:pStyle w:val="a8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D5287FB" w14:textId="77777777" w:rsidR="008D1B95" w:rsidRDefault="008D1B95" w:rsidP="0041656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885526"/>
      <w:docPartObj>
        <w:docPartGallery w:val="Page Numbers (Bottom of Page)"/>
        <w:docPartUnique/>
      </w:docPartObj>
    </w:sdtPr>
    <w:sdtEndPr/>
    <w:sdtContent>
      <w:p w14:paraId="204796A6" w14:textId="056DDC82" w:rsidR="008D1B95" w:rsidRDefault="008D1B95">
        <w:pPr>
          <w:pStyle w:val="a8"/>
          <w:jc w:val="center"/>
        </w:pPr>
        <w:r w:rsidRPr="008734A7">
          <w:rPr>
            <w:rFonts w:ascii="Garamond" w:hAnsi="Garamond"/>
            <w:color w:val="C00000"/>
          </w:rPr>
          <w:fldChar w:fldCharType="begin"/>
        </w:r>
        <w:r w:rsidRPr="008734A7">
          <w:rPr>
            <w:rFonts w:ascii="Garamond" w:hAnsi="Garamond"/>
            <w:color w:val="C00000"/>
          </w:rPr>
          <w:instrText>PAGE   \* MERGEFORMAT</w:instrText>
        </w:r>
        <w:r w:rsidRPr="008734A7">
          <w:rPr>
            <w:rFonts w:ascii="Garamond" w:hAnsi="Garamond"/>
            <w:color w:val="C00000"/>
          </w:rPr>
          <w:fldChar w:fldCharType="separate"/>
        </w:r>
        <w:r w:rsidR="00517B5A" w:rsidRPr="00517B5A">
          <w:rPr>
            <w:rFonts w:ascii="Garamond" w:hAnsi="Garamond"/>
            <w:noProof/>
            <w:color w:val="C00000"/>
            <w:lang w:val="ko-KR"/>
          </w:rPr>
          <w:t>2</w:t>
        </w:r>
        <w:r w:rsidRPr="008734A7">
          <w:rPr>
            <w:rFonts w:ascii="Garamond" w:hAnsi="Garamond"/>
            <w:color w:val="C00000"/>
          </w:rPr>
          <w:fldChar w:fldCharType="end"/>
        </w:r>
      </w:p>
    </w:sdtContent>
  </w:sdt>
  <w:p w14:paraId="12828BC3" w14:textId="295A072D" w:rsidR="008D1B95" w:rsidRPr="002E2459" w:rsidRDefault="008D1B95" w:rsidP="008734A7">
    <w:pPr>
      <w:pStyle w:val="a8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CE94" w14:textId="1540577E" w:rsidR="008D1B95" w:rsidRPr="009C2683" w:rsidRDefault="008D1B95">
    <w:pPr>
      <w:pStyle w:val="a8"/>
      <w:rPr>
        <w:lang w:val="en-IN"/>
      </w:rPr>
    </w:pPr>
    <w:r>
      <w:rPr>
        <w:lang w:val="en-IN"/>
      </w:rPr>
      <w:t>Abbreviations:</w:t>
    </w:r>
    <w:r>
      <w:rPr>
        <w:lang w:val="en-IN"/>
      </w:rPr>
      <w:br/>
      <w:t>MOOC – massive open online courses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075C" w14:textId="77777777" w:rsidR="005A6451" w:rsidRDefault="005A6451">
      <w:pPr>
        <w:spacing w:after="0" w:line="240" w:lineRule="auto"/>
      </w:pPr>
      <w:r>
        <w:separator/>
      </w:r>
    </w:p>
  </w:footnote>
  <w:footnote w:type="continuationSeparator" w:id="0">
    <w:p w14:paraId="0F3ACA0E" w14:textId="77777777" w:rsidR="005A6451" w:rsidRDefault="005A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6991" w14:textId="1A0521C9" w:rsidR="008D1B95" w:rsidRDefault="008D1B95" w:rsidP="00BB213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5E50"/>
    <w:multiLevelType w:val="hybridMultilevel"/>
    <w:tmpl w:val="01382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0C82"/>
    <w:multiLevelType w:val="hybridMultilevel"/>
    <w:tmpl w:val="040ECD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FC2EE8"/>
    <w:multiLevelType w:val="hybridMultilevel"/>
    <w:tmpl w:val="7F544D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CAD3518"/>
    <w:multiLevelType w:val="hybridMultilevel"/>
    <w:tmpl w:val="3DCAE0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6453C7D"/>
    <w:multiLevelType w:val="hybridMultilevel"/>
    <w:tmpl w:val="8E221E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098463B"/>
    <w:multiLevelType w:val="hybridMultilevel"/>
    <w:tmpl w:val="64C2D9A6"/>
    <w:lvl w:ilvl="0" w:tplc="40B6FD50">
      <w:numFmt w:val="bullet"/>
      <w:pStyle w:val="a"/>
      <w:lvlText w:val="∙"/>
      <w:lvlJc w:val="left"/>
      <w:pPr>
        <w:ind w:left="80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F425F80"/>
    <w:multiLevelType w:val="hybridMultilevel"/>
    <w:tmpl w:val="F8323E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066300732">
    <w:abstractNumId w:val="0"/>
  </w:num>
  <w:num w:numId="2" w16cid:durableId="1550417504">
    <w:abstractNumId w:val="3"/>
  </w:num>
  <w:num w:numId="3" w16cid:durableId="477695851">
    <w:abstractNumId w:val="6"/>
  </w:num>
  <w:num w:numId="4" w16cid:durableId="398869100">
    <w:abstractNumId w:val="4"/>
  </w:num>
  <w:num w:numId="5" w16cid:durableId="1062409933">
    <w:abstractNumId w:val="2"/>
  </w:num>
  <w:num w:numId="6" w16cid:durableId="1570071524">
    <w:abstractNumId w:val="5"/>
  </w:num>
  <w:num w:numId="7" w16cid:durableId="136020398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removeDateAndTime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IN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1"/>
  <w:activeWritingStyle w:appName="MSWord" w:lang="en-GB" w:vendorID="64" w:dllVersion="4096" w:nlCheck="1" w:checkStyle="0"/>
  <w:activeWritingStyle w:appName="MSWord" w:lang="en-IN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ko-KR" w:vendorID="64" w:dllVersion="0" w:nlCheck="1" w:checkStyle="0"/>
  <w:activeWritingStyle w:appName="MSWord" w:lang="en-IN" w:vendorID="64" w:dllVersion="0" w:nlCheck="1" w:checkStyle="0"/>
  <w:activeWritingStyle w:appName="MSWord" w:lang="ko-KR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7th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7C0A26"/>
    <w:rsid w:val="000045ED"/>
    <w:rsid w:val="0000579D"/>
    <w:rsid w:val="000112D7"/>
    <w:rsid w:val="00014193"/>
    <w:rsid w:val="000156D9"/>
    <w:rsid w:val="00015B3E"/>
    <w:rsid w:val="0002464F"/>
    <w:rsid w:val="000308BE"/>
    <w:rsid w:val="00032B13"/>
    <w:rsid w:val="000334E5"/>
    <w:rsid w:val="00033A52"/>
    <w:rsid w:val="000342FD"/>
    <w:rsid w:val="000408D2"/>
    <w:rsid w:val="00043639"/>
    <w:rsid w:val="00046AFB"/>
    <w:rsid w:val="00047FCC"/>
    <w:rsid w:val="000502A7"/>
    <w:rsid w:val="000543BF"/>
    <w:rsid w:val="00055985"/>
    <w:rsid w:val="000568F6"/>
    <w:rsid w:val="0005747E"/>
    <w:rsid w:val="00060C5E"/>
    <w:rsid w:val="0006432A"/>
    <w:rsid w:val="000674B0"/>
    <w:rsid w:val="00070482"/>
    <w:rsid w:val="00071648"/>
    <w:rsid w:val="0007247B"/>
    <w:rsid w:val="0007320F"/>
    <w:rsid w:val="00073937"/>
    <w:rsid w:val="00074954"/>
    <w:rsid w:val="00077FDA"/>
    <w:rsid w:val="00082598"/>
    <w:rsid w:val="00082EB9"/>
    <w:rsid w:val="00083A45"/>
    <w:rsid w:val="00084E4B"/>
    <w:rsid w:val="000869B7"/>
    <w:rsid w:val="00087FAF"/>
    <w:rsid w:val="000913DD"/>
    <w:rsid w:val="000914A4"/>
    <w:rsid w:val="00092D01"/>
    <w:rsid w:val="00096475"/>
    <w:rsid w:val="00097C5A"/>
    <w:rsid w:val="000A0C56"/>
    <w:rsid w:val="000A1668"/>
    <w:rsid w:val="000B0C37"/>
    <w:rsid w:val="000B1281"/>
    <w:rsid w:val="000B25AB"/>
    <w:rsid w:val="000B2D63"/>
    <w:rsid w:val="000B49B9"/>
    <w:rsid w:val="000C0ECC"/>
    <w:rsid w:val="000C5AD9"/>
    <w:rsid w:val="000D0418"/>
    <w:rsid w:val="000D3DBB"/>
    <w:rsid w:val="000D5183"/>
    <w:rsid w:val="000D5AFE"/>
    <w:rsid w:val="000D5C74"/>
    <w:rsid w:val="000E33B2"/>
    <w:rsid w:val="000E3E96"/>
    <w:rsid w:val="000E462F"/>
    <w:rsid w:val="000E4DC4"/>
    <w:rsid w:val="000E5351"/>
    <w:rsid w:val="000F19B3"/>
    <w:rsid w:val="000F3DE1"/>
    <w:rsid w:val="000F5DCA"/>
    <w:rsid w:val="000F729F"/>
    <w:rsid w:val="000F7BBF"/>
    <w:rsid w:val="0010040A"/>
    <w:rsid w:val="00101963"/>
    <w:rsid w:val="00102EC6"/>
    <w:rsid w:val="00103714"/>
    <w:rsid w:val="00103BDA"/>
    <w:rsid w:val="001050EF"/>
    <w:rsid w:val="00106AB3"/>
    <w:rsid w:val="00111691"/>
    <w:rsid w:val="0011183C"/>
    <w:rsid w:val="0011386F"/>
    <w:rsid w:val="001138C5"/>
    <w:rsid w:val="0011493F"/>
    <w:rsid w:val="00114CA9"/>
    <w:rsid w:val="0011532B"/>
    <w:rsid w:val="00120739"/>
    <w:rsid w:val="0012771D"/>
    <w:rsid w:val="001316BD"/>
    <w:rsid w:val="00131754"/>
    <w:rsid w:val="0013361B"/>
    <w:rsid w:val="00133847"/>
    <w:rsid w:val="001340F9"/>
    <w:rsid w:val="00134B82"/>
    <w:rsid w:val="00135E6E"/>
    <w:rsid w:val="00140296"/>
    <w:rsid w:val="0014052F"/>
    <w:rsid w:val="00140FC0"/>
    <w:rsid w:val="00141884"/>
    <w:rsid w:val="00141F3E"/>
    <w:rsid w:val="00143E84"/>
    <w:rsid w:val="001455AF"/>
    <w:rsid w:val="00145831"/>
    <w:rsid w:val="00155411"/>
    <w:rsid w:val="001563FB"/>
    <w:rsid w:val="001603E5"/>
    <w:rsid w:val="00162372"/>
    <w:rsid w:val="00162462"/>
    <w:rsid w:val="001633BF"/>
    <w:rsid w:val="00165D80"/>
    <w:rsid w:val="00166373"/>
    <w:rsid w:val="0016693F"/>
    <w:rsid w:val="00167729"/>
    <w:rsid w:val="00167E7D"/>
    <w:rsid w:val="00167F9D"/>
    <w:rsid w:val="00172AEC"/>
    <w:rsid w:val="00174756"/>
    <w:rsid w:val="00180028"/>
    <w:rsid w:val="00180507"/>
    <w:rsid w:val="0018146E"/>
    <w:rsid w:val="0018456C"/>
    <w:rsid w:val="00184DDD"/>
    <w:rsid w:val="00187A47"/>
    <w:rsid w:val="001916CF"/>
    <w:rsid w:val="001948AD"/>
    <w:rsid w:val="0019525D"/>
    <w:rsid w:val="00197D48"/>
    <w:rsid w:val="001A4C66"/>
    <w:rsid w:val="001A63DA"/>
    <w:rsid w:val="001A6459"/>
    <w:rsid w:val="001A7972"/>
    <w:rsid w:val="001B10BF"/>
    <w:rsid w:val="001B3713"/>
    <w:rsid w:val="001B374A"/>
    <w:rsid w:val="001B5E13"/>
    <w:rsid w:val="001B5EE2"/>
    <w:rsid w:val="001B68E1"/>
    <w:rsid w:val="001C06F9"/>
    <w:rsid w:val="001C2FDE"/>
    <w:rsid w:val="001C3A24"/>
    <w:rsid w:val="001C4CB2"/>
    <w:rsid w:val="001C52F6"/>
    <w:rsid w:val="001D1BF7"/>
    <w:rsid w:val="001D3A62"/>
    <w:rsid w:val="001D507D"/>
    <w:rsid w:val="001D6600"/>
    <w:rsid w:val="001D7F0B"/>
    <w:rsid w:val="001E0BC0"/>
    <w:rsid w:val="001E744D"/>
    <w:rsid w:val="001F07DE"/>
    <w:rsid w:val="001F4454"/>
    <w:rsid w:val="001F55AE"/>
    <w:rsid w:val="001F6B61"/>
    <w:rsid w:val="002004DB"/>
    <w:rsid w:val="00201ED1"/>
    <w:rsid w:val="00204AA6"/>
    <w:rsid w:val="002059BC"/>
    <w:rsid w:val="00207A17"/>
    <w:rsid w:val="00213FCD"/>
    <w:rsid w:val="002146FD"/>
    <w:rsid w:val="00214BA9"/>
    <w:rsid w:val="00217BA9"/>
    <w:rsid w:val="00220571"/>
    <w:rsid w:val="00220643"/>
    <w:rsid w:val="002228EA"/>
    <w:rsid w:val="0022387B"/>
    <w:rsid w:val="00223BCC"/>
    <w:rsid w:val="00223D17"/>
    <w:rsid w:val="00224134"/>
    <w:rsid w:val="00230FD0"/>
    <w:rsid w:val="00232388"/>
    <w:rsid w:val="0023392E"/>
    <w:rsid w:val="00235ADA"/>
    <w:rsid w:val="0024107A"/>
    <w:rsid w:val="00241B24"/>
    <w:rsid w:val="00243B9F"/>
    <w:rsid w:val="00246C74"/>
    <w:rsid w:val="00247E8A"/>
    <w:rsid w:val="0025192F"/>
    <w:rsid w:val="00253186"/>
    <w:rsid w:val="002567A0"/>
    <w:rsid w:val="00265B55"/>
    <w:rsid w:val="00267A9C"/>
    <w:rsid w:val="00271D96"/>
    <w:rsid w:val="00273A53"/>
    <w:rsid w:val="00274918"/>
    <w:rsid w:val="00274D6F"/>
    <w:rsid w:val="00277D1D"/>
    <w:rsid w:val="002803C0"/>
    <w:rsid w:val="00281C80"/>
    <w:rsid w:val="002833F4"/>
    <w:rsid w:val="002878EC"/>
    <w:rsid w:val="0029294F"/>
    <w:rsid w:val="00295DD8"/>
    <w:rsid w:val="002965FA"/>
    <w:rsid w:val="00297A33"/>
    <w:rsid w:val="00297F92"/>
    <w:rsid w:val="002A1ADC"/>
    <w:rsid w:val="002A1BE5"/>
    <w:rsid w:val="002A58E0"/>
    <w:rsid w:val="002A618F"/>
    <w:rsid w:val="002A66FD"/>
    <w:rsid w:val="002B09BC"/>
    <w:rsid w:val="002B12AA"/>
    <w:rsid w:val="002B3363"/>
    <w:rsid w:val="002C09F8"/>
    <w:rsid w:val="002C180D"/>
    <w:rsid w:val="002C42D2"/>
    <w:rsid w:val="002C6235"/>
    <w:rsid w:val="002C7198"/>
    <w:rsid w:val="002C74B1"/>
    <w:rsid w:val="002D0092"/>
    <w:rsid w:val="002D0F7E"/>
    <w:rsid w:val="002D1257"/>
    <w:rsid w:val="002D3CAE"/>
    <w:rsid w:val="002D7B03"/>
    <w:rsid w:val="002E0B8E"/>
    <w:rsid w:val="002E2459"/>
    <w:rsid w:val="002E2941"/>
    <w:rsid w:val="002E5389"/>
    <w:rsid w:val="002F00A6"/>
    <w:rsid w:val="002F2400"/>
    <w:rsid w:val="002F6A80"/>
    <w:rsid w:val="00301636"/>
    <w:rsid w:val="0030269D"/>
    <w:rsid w:val="0030421E"/>
    <w:rsid w:val="00304906"/>
    <w:rsid w:val="003051DC"/>
    <w:rsid w:val="003055D4"/>
    <w:rsid w:val="00306417"/>
    <w:rsid w:val="00312B03"/>
    <w:rsid w:val="00312B26"/>
    <w:rsid w:val="00323511"/>
    <w:rsid w:val="0033023A"/>
    <w:rsid w:val="00330546"/>
    <w:rsid w:val="00331F00"/>
    <w:rsid w:val="00334112"/>
    <w:rsid w:val="00335484"/>
    <w:rsid w:val="00337BF9"/>
    <w:rsid w:val="00342902"/>
    <w:rsid w:val="003457C6"/>
    <w:rsid w:val="00346AD7"/>
    <w:rsid w:val="0035050D"/>
    <w:rsid w:val="00351543"/>
    <w:rsid w:val="00352AE0"/>
    <w:rsid w:val="00354130"/>
    <w:rsid w:val="00354E49"/>
    <w:rsid w:val="0035705C"/>
    <w:rsid w:val="00357155"/>
    <w:rsid w:val="0036034B"/>
    <w:rsid w:val="00361988"/>
    <w:rsid w:val="00364E74"/>
    <w:rsid w:val="003653D5"/>
    <w:rsid w:val="00365495"/>
    <w:rsid w:val="003670CE"/>
    <w:rsid w:val="003720A4"/>
    <w:rsid w:val="00372254"/>
    <w:rsid w:val="00372A22"/>
    <w:rsid w:val="00373334"/>
    <w:rsid w:val="003739C1"/>
    <w:rsid w:val="00376F6F"/>
    <w:rsid w:val="0038040F"/>
    <w:rsid w:val="00380A6E"/>
    <w:rsid w:val="00381EB5"/>
    <w:rsid w:val="00385238"/>
    <w:rsid w:val="00392498"/>
    <w:rsid w:val="003976E5"/>
    <w:rsid w:val="003A048A"/>
    <w:rsid w:val="003A07E0"/>
    <w:rsid w:val="003A2C1C"/>
    <w:rsid w:val="003A3107"/>
    <w:rsid w:val="003A425B"/>
    <w:rsid w:val="003A48AE"/>
    <w:rsid w:val="003A494D"/>
    <w:rsid w:val="003A5344"/>
    <w:rsid w:val="003B012A"/>
    <w:rsid w:val="003B2B27"/>
    <w:rsid w:val="003B2C5E"/>
    <w:rsid w:val="003B4208"/>
    <w:rsid w:val="003B46C2"/>
    <w:rsid w:val="003B4CB5"/>
    <w:rsid w:val="003C18F1"/>
    <w:rsid w:val="003C2514"/>
    <w:rsid w:val="003C2BB7"/>
    <w:rsid w:val="003C34CC"/>
    <w:rsid w:val="003C39F4"/>
    <w:rsid w:val="003C4EB3"/>
    <w:rsid w:val="003C5C1A"/>
    <w:rsid w:val="003D26CC"/>
    <w:rsid w:val="003D3BD6"/>
    <w:rsid w:val="003D3EA8"/>
    <w:rsid w:val="003D512E"/>
    <w:rsid w:val="003D5F76"/>
    <w:rsid w:val="003E071B"/>
    <w:rsid w:val="003E0CCC"/>
    <w:rsid w:val="003E30E6"/>
    <w:rsid w:val="003E5899"/>
    <w:rsid w:val="003E62D3"/>
    <w:rsid w:val="003E71EA"/>
    <w:rsid w:val="003F0514"/>
    <w:rsid w:val="003F0AF6"/>
    <w:rsid w:val="003F1768"/>
    <w:rsid w:val="003F2F55"/>
    <w:rsid w:val="003F4C55"/>
    <w:rsid w:val="003F6D99"/>
    <w:rsid w:val="003F78C8"/>
    <w:rsid w:val="004030F1"/>
    <w:rsid w:val="00403B21"/>
    <w:rsid w:val="00407A77"/>
    <w:rsid w:val="00411554"/>
    <w:rsid w:val="0041209F"/>
    <w:rsid w:val="00413367"/>
    <w:rsid w:val="004139E7"/>
    <w:rsid w:val="00416507"/>
    <w:rsid w:val="00416566"/>
    <w:rsid w:val="0041668C"/>
    <w:rsid w:val="00420ADE"/>
    <w:rsid w:val="00420CB6"/>
    <w:rsid w:val="00423114"/>
    <w:rsid w:val="00424257"/>
    <w:rsid w:val="00427B45"/>
    <w:rsid w:val="004308D9"/>
    <w:rsid w:val="00436F7A"/>
    <w:rsid w:val="00440840"/>
    <w:rsid w:val="00443434"/>
    <w:rsid w:val="00443692"/>
    <w:rsid w:val="0044510E"/>
    <w:rsid w:val="004454C8"/>
    <w:rsid w:val="004514FD"/>
    <w:rsid w:val="00451A34"/>
    <w:rsid w:val="00451BAF"/>
    <w:rsid w:val="0045239B"/>
    <w:rsid w:val="00454A59"/>
    <w:rsid w:val="00454CCA"/>
    <w:rsid w:val="00456FA4"/>
    <w:rsid w:val="00457069"/>
    <w:rsid w:val="00457BE4"/>
    <w:rsid w:val="0046185F"/>
    <w:rsid w:val="0046318D"/>
    <w:rsid w:val="00464275"/>
    <w:rsid w:val="004642E1"/>
    <w:rsid w:val="00464631"/>
    <w:rsid w:val="004702BB"/>
    <w:rsid w:val="00472033"/>
    <w:rsid w:val="0047333D"/>
    <w:rsid w:val="00474400"/>
    <w:rsid w:val="00474418"/>
    <w:rsid w:val="00475ECD"/>
    <w:rsid w:val="0047669A"/>
    <w:rsid w:val="00477F7B"/>
    <w:rsid w:val="00480DDA"/>
    <w:rsid w:val="0048156B"/>
    <w:rsid w:val="00483767"/>
    <w:rsid w:val="004839E2"/>
    <w:rsid w:val="00486D78"/>
    <w:rsid w:val="00490638"/>
    <w:rsid w:val="00491B6A"/>
    <w:rsid w:val="00493E42"/>
    <w:rsid w:val="00495B7D"/>
    <w:rsid w:val="004962F6"/>
    <w:rsid w:val="004A4439"/>
    <w:rsid w:val="004A535B"/>
    <w:rsid w:val="004A5B55"/>
    <w:rsid w:val="004A71C6"/>
    <w:rsid w:val="004B2A8B"/>
    <w:rsid w:val="004B30E7"/>
    <w:rsid w:val="004B7762"/>
    <w:rsid w:val="004C2B24"/>
    <w:rsid w:val="004C3091"/>
    <w:rsid w:val="004C5B0E"/>
    <w:rsid w:val="004C7034"/>
    <w:rsid w:val="004C708C"/>
    <w:rsid w:val="004C7D5B"/>
    <w:rsid w:val="004D776B"/>
    <w:rsid w:val="004D7AF0"/>
    <w:rsid w:val="004E5648"/>
    <w:rsid w:val="004F298F"/>
    <w:rsid w:val="004F5612"/>
    <w:rsid w:val="005033BC"/>
    <w:rsid w:val="00503E00"/>
    <w:rsid w:val="0050495B"/>
    <w:rsid w:val="005051C9"/>
    <w:rsid w:val="005112D6"/>
    <w:rsid w:val="005138C7"/>
    <w:rsid w:val="005142F2"/>
    <w:rsid w:val="00514507"/>
    <w:rsid w:val="00514850"/>
    <w:rsid w:val="005151DC"/>
    <w:rsid w:val="00517B5A"/>
    <w:rsid w:val="0052188E"/>
    <w:rsid w:val="00524E65"/>
    <w:rsid w:val="005254B5"/>
    <w:rsid w:val="00526E3B"/>
    <w:rsid w:val="00527C0A"/>
    <w:rsid w:val="0053043B"/>
    <w:rsid w:val="00533B03"/>
    <w:rsid w:val="00534496"/>
    <w:rsid w:val="005352FB"/>
    <w:rsid w:val="00536E53"/>
    <w:rsid w:val="00536EE1"/>
    <w:rsid w:val="005413A8"/>
    <w:rsid w:val="00542A40"/>
    <w:rsid w:val="005452CD"/>
    <w:rsid w:val="005479CD"/>
    <w:rsid w:val="00550438"/>
    <w:rsid w:val="00557608"/>
    <w:rsid w:val="005611A0"/>
    <w:rsid w:val="00563367"/>
    <w:rsid w:val="00564D11"/>
    <w:rsid w:val="00566346"/>
    <w:rsid w:val="005705C2"/>
    <w:rsid w:val="005731CD"/>
    <w:rsid w:val="00576FC5"/>
    <w:rsid w:val="005838F5"/>
    <w:rsid w:val="00583CAB"/>
    <w:rsid w:val="00584873"/>
    <w:rsid w:val="00591933"/>
    <w:rsid w:val="00591C41"/>
    <w:rsid w:val="00593B6A"/>
    <w:rsid w:val="0059742D"/>
    <w:rsid w:val="005975CA"/>
    <w:rsid w:val="005A192D"/>
    <w:rsid w:val="005A2C39"/>
    <w:rsid w:val="005A3E4E"/>
    <w:rsid w:val="005A536F"/>
    <w:rsid w:val="005A6451"/>
    <w:rsid w:val="005B07F7"/>
    <w:rsid w:val="005C163C"/>
    <w:rsid w:val="005C1B32"/>
    <w:rsid w:val="005C67C2"/>
    <w:rsid w:val="005C77E8"/>
    <w:rsid w:val="005C7D0D"/>
    <w:rsid w:val="005D0556"/>
    <w:rsid w:val="005D489D"/>
    <w:rsid w:val="005D51C1"/>
    <w:rsid w:val="005D5348"/>
    <w:rsid w:val="005D782B"/>
    <w:rsid w:val="005E140A"/>
    <w:rsid w:val="005E1DA7"/>
    <w:rsid w:val="005E402D"/>
    <w:rsid w:val="005E45EA"/>
    <w:rsid w:val="005E62CB"/>
    <w:rsid w:val="005E6CD9"/>
    <w:rsid w:val="005E6F97"/>
    <w:rsid w:val="005E7E3C"/>
    <w:rsid w:val="005F6061"/>
    <w:rsid w:val="005F69F2"/>
    <w:rsid w:val="005F73E1"/>
    <w:rsid w:val="005F745E"/>
    <w:rsid w:val="005F7BD2"/>
    <w:rsid w:val="00602C68"/>
    <w:rsid w:val="0061021A"/>
    <w:rsid w:val="00613629"/>
    <w:rsid w:val="0061400E"/>
    <w:rsid w:val="006168AF"/>
    <w:rsid w:val="00624156"/>
    <w:rsid w:val="0062499C"/>
    <w:rsid w:val="00624EA0"/>
    <w:rsid w:val="00627045"/>
    <w:rsid w:val="00633F05"/>
    <w:rsid w:val="006341F6"/>
    <w:rsid w:val="00635813"/>
    <w:rsid w:val="00644416"/>
    <w:rsid w:val="00650384"/>
    <w:rsid w:val="006531F9"/>
    <w:rsid w:val="00653E94"/>
    <w:rsid w:val="00654E77"/>
    <w:rsid w:val="006551FB"/>
    <w:rsid w:val="00655592"/>
    <w:rsid w:val="00656012"/>
    <w:rsid w:val="00656576"/>
    <w:rsid w:val="00660C6E"/>
    <w:rsid w:val="00664609"/>
    <w:rsid w:val="00664ACB"/>
    <w:rsid w:val="0066636E"/>
    <w:rsid w:val="00675C4D"/>
    <w:rsid w:val="006803E9"/>
    <w:rsid w:val="00680D10"/>
    <w:rsid w:val="00681A02"/>
    <w:rsid w:val="00681C39"/>
    <w:rsid w:val="0068220C"/>
    <w:rsid w:val="00684D1D"/>
    <w:rsid w:val="00690435"/>
    <w:rsid w:val="0069201A"/>
    <w:rsid w:val="00692B1F"/>
    <w:rsid w:val="00693EEF"/>
    <w:rsid w:val="00695486"/>
    <w:rsid w:val="006A0199"/>
    <w:rsid w:val="006A1BF3"/>
    <w:rsid w:val="006A540D"/>
    <w:rsid w:val="006B346C"/>
    <w:rsid w:val="006B54C3"/>
    <w:rsid w:val="006B5BBC"/>
    <w:rsid w:val="006B6093"/>
    <w:rsid w:val="006B6A44"/>
    <w:rsid w:val="006B735D"/>
    <w:rsid w:val="006C4A87"/>
    <w:rsid w:val="006C56B0"/>
    <w:rsid w:val="006C6C12"/>
    <w:rsid w:val="006C6E2C"/>
    <w:rsid w:val="006C7F31"/>
    <w:rsid w:val="006D091D"/>
    <w:rsid w:val="006D56D8"/>
    <w:rsid w:val="006D66B2"/>
    <w:rsid w:val="006E1F69"/>
    <w:rsid w:val="006E3219"/>
    <w:rsid w:val="006F4E26"/>
    <w:rsid w:val="006F5E86"/>
    <w:rsid w:val="006F62D0"/>
    <w:rsid w:val="00700D20"/>
    <w:rsid w:val="007017C9"/>
    <w:rsid w:val="007022EA"/>
    <w:rsid w:val="00704B55"/>
    <w:rsid w:val="00707389"/>
    <w:rsid w:val="00707A19"/>
    <w:rsid w:val="00707F2C"/>
    <w:rsid w:val="007141AB"/>
    <w:rsid w:val="00714AAD"/>
    <w:rsid w:val="007200A6"/>
    <w:rsid w:val="0072146B"/>
    <w:rsid w:val="00724962"/>
    <w:rsid w:val="00733969"/>
    <w:rsid w:val="00733F1A"/>
    <w:rsid w:val="00735B62"/>
    <w:rsid w:val="0074031D"/>
    <w:rsid w:val="007413CB"/>
    <w:rsid w:val="00742A15"/>
    <w:rsid w:val="00744D31"/>
    <w:rsid w:val="00751240"/>
    <w:rsid w:val="007529DF"/>
    <w:rsid w:val="007538D0"/>
    <w:rsid w:val="0075440E"/>
    <w:rsid w:val="00756D7C"/>
    <w:rsid w:val="007571AB"/>
    <w:rsid w:val="0076199D"/>
    <w:rsid w:val="00762AA9"/>
    <w:rsid w:val="00763B6E"/>
    <w:rsid w:val="00764372"/>
    <w:rsid w:val="007816B5"/>
    <w:rsid w:val="0078414E"/>
    <w:rsid w:val="007870C3"/>
    <w:rsid w:val="007879F8"/>
    <w:rsid w:val="00791A66"/>
    <w:rsid w:val="00792007"/>
    <w:rsid w:val="007943B8"/>
    <w:rsid w:val="00795BDC"/>
    <w:rsid w:val="007965FC"/>
    <w:rsid w:val="007A0C63"/>
    <w:rsid w:val="007A2AA5"/>
    <w:rsid w:val="007A3112"/>
    <w:rsid w:val="007A7250"/>
    <w:rsid w:val="007A7C7D"/>
    <w:rsid w:val="007A7FEA"/>
    <w:rsid w:val="007B20DC"/>
    <w:rsid w:val="007B7BE1"/>
    <w:rsid w:val="007C094C"/>
    <w:rsid w:val="007C0A26"/>
    <w:rsid w:val="007C1294"/>
    <w:rsid w:val="007C162F"/>
    <w:rsid w:val="007C1A91"/>
    <w:rsid w:val="007C6ED4"/>
    <w:rsid w:val="007D0214"/>
    <w:rsid w:val="007D1163"/>
    <w:rsid w:val="007D472B"/>
    <w:rsid w:val="007D5297"/>
    <w:rsid w:val="007D5EF7"/>
    <w:rsid w:val="007D62CF"/>
    <w:rsid w:val="007D72D3"/>
    <w:rsid w:val="007E0837"/>
    <w:rsid w:val="007E40C8"/>
    <w:rsid w:val="007F1B1E"/>
    <w:rsid w:val="007F1DB8"/>
    <w:rsid w:val="007F2CCE"/>
    <w:rsid w:val="007F5EB4"/>
    <w:rsid w:val="0080053F"/>
    <w:rsid w:val="00800E4D"/>
    <w:rsid w:val="00801CB5"/>
    <w:rsid w:val="00805E8F"/>
    <w:rsid w:val="0080737F"/>
    <w:rsid w:val="00813E32"/>
    <w:rsid w:val="00817233"/>
    <w:rsid w:val="008206EF"/>
    <w:rsid w:val="00820834"/>
    <w:rsid w:val="00821866"/>
    <w:rsid w:val="0082353F"/>
    <w:rsid w:val="008239A3"/>
    <w:rsid w:val="008258AB"/>
    <w:rsid w:val="008278B9"/>
    <w:rsid w:val="00834B92"/>
    <w:rsid w:val="00842F72"/>
    <w:rsid w:val="0084758C"/>
    <w:rsid w:val="008516A9"/>
    <w:rsid w:val="0085175B"/>
    <w:rsid w:val="0085222C"/>
    <w:rsid w:val="008544D4"/>
    <w:rsid w:val="008558DE"/>
    <w:rsid w:val="008606DD"/>
    <w:rsid w:val="00864D72"/>
    <w:rsid w:val="00865AAD"/>
    <w:rsid w:val="008700BE"/>
    <w:rsid w:val="00872453"/>
    <w:rsid w:val="0087334A"/>
    <w:rsid w:val="008734A7"/>
    <w:rsid w:val="008767A9"/>
    <w:rsid w:val="008778FC"/>
    <w:rsid w:val="00882AA5"/>
    <w:rsid w:val="008832D7"/>
    <w:rsid w:val="00883F2C"/>
    <w:rsid w:val="00884C4C"/>
    <w:rsid w:val="008866CD"/>
    <w:rsid w:val="00886E4D"/>
    <w:rsid w:val="00893B1D"/>
    <w:rsid w:val="008956BA"/>
    <w:rsid w:val="00896CBF"/>
    <w:rsid w:val="008973AA"/>
    <w:rsid w:val="008A1A4C"/>
    <w:rsid w:val="008A1E51"/>
    <w:rsid w:val="008A4BDE"/>
    <w:rsid w:val="008B0919"/>
    <w:rsid w:val="008B4D65"/>
    <w:rsid w:val="008B4EB2"/>
    <w:rsid w:val="008B5126"/>
    <w:rsid w:val="008B5B5A"/>
    <w:rsid w:val="008B68D8"/>
    <w:rsid w:val="008C0278"/>
    <w:rsid w:val="008C3845"/>
    <w:rsid w:val="008C5639"/>
    <w:rsid w:val="008D08CC"/>
    <w:rsid w:val="008D1706"/>
    <w:rsid w:val="008D1B95"/>
    <w:rsid w:val="008D1D19"/>
    <w:rsid w:val="008D2231"/>
    <w:rsid w:val="008D2C82"/>
    <w:rsid w:val="008D3E48"/>
    <w:rsid w:val="008D3FFE"/>
    <w:rsid w:val="008D62B9"/>
    <w:rsid w:val="008D6715"/>
    <w:rsid w:val="008D6B80"/>
    <w:rsid w:val="008E00D7"/>
    <w:rsid w:val="008E41D3"/>
    <w:rsid w:val="008E4AA3"/>
    <w:rsid w:val="008E595C"/>
    <w:rsid w:val="008F2A98"/>
    <w:rsid w:val="008F3792"/>
    <w:rsid w:val="008F38A6"/>
    <w:rsid w:val="008F3E0B"/>
    <w:rsid w:val="008F484D"/>
    <w:rsid w:val="008F5A86"/>
    <w:rsid w:val="008F71F5"/>
    <w:rsid w:val="008F7428"/>
    <w:rsid w:val="008F7F52"/>
    <w:rsid w:val="00900182"/>
    <w:rsid w:val="009007F8"/>
    <w:rsid w:val="00903E19"/>
    <w:rsid w:val="00903E3F"/>
    <w:rsid w:val="009070F4"/>
    <w:rsid w:val="009221BA"/>
    <w:rsid w:val="009253D3"/>
    <w:rsid w:val="009269FD"/>
    <w:rsid w:val="00926D78"/>
    <w:rsid w:val="00927CE3"/>
    <w:rsid w:val="00927FDC"/>
    <w:rsid w:val="00930BCF"/>
    <w:rsid w:val="00940495"/>
    <w:rsid w:val="00941190"/>
    <w:rsid w:val="00946AE8"/>
    <w:rsid w:val="009504C0"/>
    <w:rsid w:val="009518AB"/>
    <w:rsid w:val="00955F25"/>
    <w:rsid w:val="00956CF3"/>
    <w:rsid w:val="009607AB"/>
    <w:rsid w:val="009648CB"/>
    <w:rsid w:val="00967C02"/>
    <w:rsid w:val="00973742"/>
    <w:rsid w:val="00973CF0"/>
    <w:rsid w:val="00973DCB"/>
    <w:rsid w:val="00973E8F"/>
    <w:rsid w:val="00976BC0"/>
    <w:rsid w:val="00977C12"/>
    <w:rsid w:val="00980367"/>
    <w:rsid w:val="00980A26"/>
    <w:rsid w:val="0098142A"/>
    <w:rsid w:val="00981E73"/>
    <w:rsid w:val="00984BA1"/>
    <w:rsid w:val="00984DC7"/>
    <w:rsid w:val="00992650"/>
    <w:rsid w:val="009937CE"/>
    <w:rsid w:val="0099661A"/>
    <w:rsid w:val="00997399"/>
    <w:rsid w:val="009A0BFA"/>
    <w:rsid w:val="009A26B0"/>
    <w:rsid w:val="009A3C6A"/>
    <w:rsid w:val="009A6F05"/>
    <w:rsid w:val="009B068E"/>
    <w:rsid w:val="009B3290"/>
    <w:rsid w:val="009B58B5"/>
    <w:rsid w:val="009B58F3"/>
    <w:rsid w:val="009B5E2D"/>
    <w:rsid w:val="009B6D5E"/>
    <w:rsid w:val="009B77E2"/>
    <w:rsid w:val="009C2683"/>
    <w:rsid w:val="009C51B4"/>
    <w:rsid w:val="009C5E13"/>
    <w:rsid w:val="009D2393"/>
    <w:rsid w:val="009D281F"/>
    <w:rsid w:val="009D2D55"/>
    <w:rsid w:val="009D357B"/>
    <w:rsid w:val="009D39F8"/>
    <w:rsid w:val="009D4928"/>
    <w:rsid w:val="009D51D6"/>
    <w:rsid w:val="009E0D92"/>
    <w:rsid w:val="009E17CA"/>
    <w:rsid w:val="009E2625"/>
    <w:rsid w:val="009E38E5"/>
    <w:rsid w:val="009E6360"/>
    <w:rsid w:val="009F0E2B"/>
    <w:rsid w:val="009F24E9"/>
    <w:rsid w:val="009F4901"/>
    <w:rsid w:val="009F49E2"/>
    <w:rsid w:val="009F4A00"/>
    <w:rsid w:val="009F5E97"/>
    <w:rsid w:val="00A00FF3"/>
    <w:rsid w:val="00A03627"/>
    <w:rsid w:val="00A042B3"/>
    <w:rsid w:val="00A052AC"/>
    <w:rsid w:val="00A05695"/>
    <w:rsid w:val="00A13E3A"/>
    <w:rsid w:val="00A17CCF"/>
    <w:rsid w:val="00A205B2"/>
    <w:rsid w:val="00A306B6"/>
    <w:rsid w:val="00A358BA"/>
    <w:rsid w:val="00A37E23"/>
    <w:rsid w:val="00A41884"/>
    <w:rsid w:val="00A46976"/>
    <w:rsid w:val="00A50231"/>
    <w:rsid w:val="00A63E1B"/>
    <w:rsid w:val="00A6593E"/>
    <w:rsid w:val="00A66155"/>
    <w:rsid w:val="00A668F4"/>
    <w:rsid w:val="00A6754D"/>
    <w:rsid w:val="00A67586"/>
    <w:rsid w:val="00A720D3"/>
    <w:rsid w:val="00A741EA"/>
    <w:rsid w:val="00A75F41"/>
    <w:rsid w:val="00A7633C"/>
    <w:rsid w:val="00A801EF"/>
    <w:rsid w:val="00A82EC4"/>
    <w:rsid w:val="00A83C60"/>
    <w:rsid w:val="00A8417A"/>
    <w:rsid w:val="00A84468"/>
    <w:rsid w:val="00A86445"/>
    <w:rsid w:val="00A94780"/>
    <w:rsid w:val="00A94818"/>
    <w:rsid w:val="00A94B49"/>
    <w:rsid w:val="00A95249"/>
    <w:rsid w:val="00AA0E3F"/>
    <w:rsid w:val="00AA6BAE"/>
    <w:rsid w:val="00AA6F9F"/>
    <w:rsid w:val="00AA7890"/>
    <w:rsid w:val="00AB1601"/>
    <w:rsid w:val="00AB26F4"/>
    <w:rsid w:val="00AB45F4"/>
    <w:rsid w:val="00AB6A34"/>
    <w:rsid w:val="00AC0382"/>
    <w:rsid w:val="00AC170E"/>
    <w:rsid w:val="00AC2753"/>
    <w:rsid w:val="00AC3771"/>
    <w:rsid w:val="00AC7C42"/>
    <w:rsid w:val="00AD40A5"/>
    <w:rsid w:val="00AD57A8"/>
    <w:rsid w:val="00AD73F6"/>
    <w:rsid w:val="00AE0D55"/>
    <w:rsid w:val="00AE0FDA"/>
    <w:rsid w:val="00AE51BC"/>
    <w:rsid w:val="00AE6DB1"/>
    <w:rsid w:val="00AF3175"/>
    <w:rsid w:val="00AF5335"/>
    <w:rsid w:val="00B00493"/>
    <w:rsid w:val="00B01AB7"/>
    <w:rsid w:val="00B02DCB"/>
    <w:rsid w:val="00B06335"/>
    <w:rsid w:val="00B07A4C"/>
    <w:rsid w:val="00B1034A"/>
    <w:rsid w:val="00B21B60"/>
    <w:rsid w:val="00B22B9E"/>
    <w:rsid w:val="00B23286"/>
    <w:rsid w:val="00B23A02"/>
    <w:rsid w:val="00B2522C"/>
    <w:rsid w:val="00B27FC3"/>
    <w:rsid w:val="00B33923"/>
    <w:rsid w:val="00B37C1E"/>
    <w:rsid w:val="00B41345"/>
    <w:rsid w:val="00B4150E"/>
    <w:rsid w:val="00B423CB"/>
    <w:rsid w:val="00B42712"/>
    <w:rsid w:val="00B469EF"/>
    <w:rsid w:val="00B5046F"/>
    <w:rsid w:val="00B51E9D"/>
    <w:rsid w:val="00B56D10"/>
    <w:rsid w:val="00B6158D"/>
    <w:rsid w:val="00B642BA"/>
    <w:rsid w:val="00B64861"/>
    <w:rsid w:val="00B70F77"/>
    <w:rsid w:val="00B76001"/>
    <w:rsid w:val="00B807B9"/>
    <w:rsid w:val="00B83562"/>
    <w:rsid w:val="00B84CF3"/>
    <w:rsid w:val="00B91902"/>
    <w:rsid w:val="00B92FE4"/>
    <w:rsid w:val="00B9347A"/>
    <w:rsid w:val="00B93944"/>
    <w:rsid w:val="00B94A94"/>
    <w:rsid w:val="00B94C6F"/>
    <w:rsid w:val="00BA239C"/>
    <w:rsid w:val="00BA4049"/>
    <w:rsid w:val="00BB2132"/>
    <w:rsid w:val="00BB5660"/>
    <w:rsid w:val="00BB66C3"/>
    <w:rsid w:val="00BC282B"/>
    <w:rsid w:val="00BC3F23"/>
    <w:rsid w:val="00BC3F4B"/>
    <w:rsid w:val="00BC48CE"/>
    <w:rsid w:val="00BC58AB"/>
    <w:rsid w:val="00BC607D"/>
    <w:rsid w:val="00BC71AB"/>
    <w:rsid w:val="00BC747D"/>
    <w:rsid w:val="00BD0043"/>
    <w:rsid w:val="00BD17FC"/>
    <w:rsid w:val="00BD2B20"/>
    <w:rsid w:val="00BD31F5"/>
    <w:rsid w:val="00BD5828"/>
    <w:rsid w:val="00BD7425"/>
    <w:rsid w:val="00BE0FC3"/>
    <w:rsid w:val="00BE2BFB"/>
    <w:rsid w:val="00BE3C78"/>
    <w:rsid w:val="00BF2FB2"/>
    <w:rsid w:val="00BF4C64"/>
    <w:rsid w:val="00BF5239"/>
    <w:rsid w:val="00C00B16"/>
    <w:rsid w:val="00C051B5"/>
    <w:rsid w:val="00C0616A"/>
    <w:rsid w:val="00C066DD"/>
    <w:rsid w:val="00C0726A"/>
    <w:rsid w:val="00C10378"/>
    <w:rsid w:val="00C10D88"/>
    <w:rsid w:val="00C12986"/>
    <w:rsid w:val="00C15D79"/>
    <w:rsid w:val="00C16325"/>
    <w:rsid w:val="00C17072"/>
    <w:rsid w:val="00C175B8"/>
    <w:rsid w:val="00C21A70"/>
    <w:rsid w:val="00C22737"/>
    <w:rsid w:val="00C22B57"/>
    <w:rsid w:val="00C23123"/>
    <w:rsid w:val="00C23AC5"/>
    <w:rsid w:val="00C25332"/>
    <w:rsid w:val="00C25F72"/>
    <w:rsid w:val="00C2787E"/>
    <w:rsid w:val="00C30281"/>
    <w:rsid w:val="00C30B96"/>
    <w:rsid w:val="00C31CF8"/>
    <w:rsid w:val="00C32CE6"/>
    <w:rsid w:val="00C34FDE"/>
    <w:rsid w:val="00C355F7"/>
    <w:rsid w:val="00C4130F"/>
    <w:rsid w:val="00C4747B"/>
    <w:rsid w:val="00C502F9"/>
    <w:rsid w:val="00C51881"/>
    <w:rsid w:val="00C51AEE"/>
    <w:rsid w:val="00C55D66"/>
    <w:rsid w:val="00C56E8A"/>
    <w:rsid w:val="00C67636"/>
    <w:rsid w:val="00C67CBB"/>
    <w:rsid w:val="00C67F3E"/>
    <w:rsid w:val="00C74BB8"/>
    <w:rsid w:val="00C76C41"/>
    <w:rsid w:val="00C77C0A"/>
    <w:rsid w:val="00C808F5"/>
    <w:rsid w:val="00C813F2"/>
    <w:rsid w:val="00C8180D"/>
    <w:rsid w:val="00C834C3"/>
    <w:rsid w:val="00C845CE"/>
    <w:rsid w:val="00C84824"/>
    <w:rsid w:val="00C9071F"/>
    <w:rsid w:val="00C908C2"/>
    <w:rsid w:val="00C9113C"/>
    <w:rsid w:val="00C94CD6"/>
    <w:rsid w:val="00C9686D"/>
    <w:rsid w:val="00C96C97"/>
    <w:rsid w:val="00C97E26"/>
    <w:rsid w:val="00CA1265"/>
    <w:rsid w:val="00CA1797"/>
    <w:rsid w:val="00CA2310"/>
    <w:rsid w:val="00CA35E0"/>
    <w:rsid w:val="00CA65A6"/>
    <w:rsid w:val="00CA7BBC"/>
    <w:rsid w:val="00CB2612"/>
    <w:rsid w:val="00CB272C"/>
    <w:rsid w:val="00CB3D36"/>
    <w:rsid w:val="00CC00AE"/>
    <w:rsid w:val="00CC33B3"/>
    <w:rsid w:val="00CC4C70"/>
    <w:rsid w:val="00CC66BE"/>
    <w:rsid w:val="00CC78DC"/>
    <w:rsid w:val="00CD04E1"/>
    <w:rsid w:val="00CD1804"/>
    <w:rsid w:val="00CD392C"/>
    <w:rsid w:val="00CE33BC"/>
    <w:rsid w:val="00CE4D87"/>
    <w:rsid w:val="00CE4DB8"/>
    <w:rsid w:val="00CE5D50"/>
    <w:rsid w:val="00CE5E31"/>
    <w:rsid w:val="00CF23FA"/>
    <w:rsid w:val="00CF2816"/>
    <w:rsid w:val="00CF2C63"/>
    <w:rsid w:val="00CF36D9"/>
    <w:rsid w:val="00CF4988"/>
    <w:rsid w:val="00CF5569"/>
    <w:rsid w:val="00D00E8A"/>
    <w:rsid w:val="00D021B5"/>
    <w:rsid w:val="00D03580"/>
    <w:rsid w:val="00D05E8C"/>
    <w:rsid w:val="00D106D6"/>
    <w:rsid w:val="00D10806"/>
    <w:rsid w:val="00D113C2"/>
    <w:rsid w:val="00D114D2"/>
    <w:rsid w:val="00D136E7"/>
    <w:rsid w:val="00D144A4"/>
    <w:rsid w:val="00D14895"/>
    <w:rsid w:val="00D14F97"/>
    <w:rsid w:val="00D167AE"/>
    <w:rsid w:val="00D24A69"/>
    <w:rsid w:val="00D252BC"/>
    <w:rsid w:val="00D30829"/>
    <w:rsid w:val="00D37A2E"/>
    <w:rsid w:val="00D40962"/>
    <w:rsid w:val="00D41209"/>
    <w:rsid w:val="00D42A28"/>
    <w:rsid w:val="00D431E3"/>
    <w:rsid w:val="00D45DDF"/>
    <w:rsid w:val="00D47545"/>
    <w:rsid w:val="00D475F7"/>
    <w:rsid w:val="00D50FB2"/>
    <w:rsid w:val="00D60BF0"/>
    <w:rsid w:val="00D660C1"/>
    <w:rsid w:val="00D70582"/>
    <w:rsid w:val="00D70643"/>
    <w:rsid w:val="00D70913"/>
    <w:rsid w:val="00D74CBE"/>
    <w:rsid w:val="00D7710A"/>
    <w:rsid w:val="00D80DDB"/>
    <w:rsid w:val="00D80FF1"/>
    <w:rsid w:val="00D871FD"/>
    <w:rsid w:val="00D9091A"/>
    <w:rsid w:val="00D9119E"/>
    <w:rsid w:val="00D91DF4"/>
    <w:rsid w:val="00D92616"/>
    <w:rsid w:val="00D93768"/>
    <w:rsid w:val="00D979F2"/>
    <w:rsid w:val="00D97AE7"/>
    <w:rsid w:val="00DA2A77"/>
    <w:rsid w:val="00DA3805"/>
    <w:rsid w:val="00DA493F"/>
    <w:rsid w:val="00DA5F6F"/>
    <w:rsid w:val="00DB0433"/>
    <w:rsid w:val="00DB2393"/>
    <w:rsid w:val="00DB4FEC"/>
    <w:rsid w:val="00DC222B"/>
    <w:rsid w:val="00DC2DEE"/>
    <w:rsid w:val="00DC47BD"/>
    <w:rsid w:val="00DD1AD3"/>
    <w:rsid w:val="00DD40C8"/>
    <w:rsid w:val="00DD7B9C"/>
    <w:rsid w:val="00DE07BD"/>
    <w:rsid w:val="00DE0E98"/>
    <w:rsid w:val="00DE15BE"/>
    <w:rsid w:val="00DE1AB6"/>
    <w:rsid w:val="00DE53A4"/>
    <w:rsid w:val="00DE7BAA"/>
    <w:rsid w:val="00DF1F42"/>
    <w:rsid w:val="00DF21E5"/>
    <w:rsid w:val="00DF75DB"/>
    <w:rsid w:val="00E014A0"/>
    <w:rsid w:val="00E02C43"/>
    <w:rsid w:val="00E04B52"/>
    <w:rsid w:val="00E10B59"/>
    <w:rsid w:val="00E111B1"/>
    <w:rsid w:val="00E137A9"/>
    <w:rsid w:val="00E16506"/>
    <w:rsid w:val="00E16728"/>
    <w:rsid w:val="00E16D04"/>
    <w:rsid w:val="00E1742F"/>
    <w:rsid w:val="00E1794E"/>
    <w:rsid w:val="00E17987"/>
    <w:rsid w:val="00E206EF"/>
    <w:rsid w:val="00E23B46"/>
    <w:rsid w:val="00E24B09"/>
    <w:rsid w:val="00E25E09"/>
    <w:rsid w:val="00E27A0D"/>
    <w:rsid w:val="00E27F72"/>
    <w:rsid w:val="00E33CCD"/>
    <w:rsid w:val="00E33EF6"/>
    <w:rsid w:val="00E353D5"/>
    <w:rsid w:val="00E36319"/>
    <w:rsid w:val="00E37527"/>
    <w:rsid w:val="00E37F3B"/>
    <w:rsid w:val="00E40134"/>
    <w:rsid w:val="00E4047E"/>
    <w:rsid w:val="00E423FC"/>
    <w:rsid w:val="00E42E78"/>
    <w:rsid w:val="00E45C6D"/>
    <w:rsid w:val="00E51565"/>
    <w:rsid w:val="00E51843"/>
    <w:rsid w:val="00E539CE"/>
    <w:rsid w:val="00E53EBC"/>
    <w:rsid w:val="00E54AC9"/>
    <w:rsid w:val="00E56BB3"/>
    <w:rsid w:val="00E56DDB"/>
    <w:rsid w:val="00E575F6"/>
    <w:rsid w:val="00E60EDF"/>
    <w:rsid w:val="00E61294"/>
    <w:rsid w:val="00E61EAC"/>
    <w:rsid w:val="00E62A9D"/>
    <w:rsid w:val="00E648BD"/>
    <w:rsid w:val="00E64C70"/>
    <w:rsid w:val="00E64CE0"/>
    <w:rsid w:val="00E6550A"/>
    <w:rsid w:val="00E71E85"/>
    <w:rsid w:val="00E75254"/>
    <w:rsid w:val="00E75589"/>
    <w:rsid w:val="00E75CD2"/>
    <w:rsid w:val="00E76A74"/>
    <w:rsid w:val="00E77F29"/>
    <w:rsid w:val="00E82B79"/>
    <w:rsid w:val="00E834FF"/>
    <w:rsid w:val="00E83C37"/>
    <w:rsid w:val="00E84BB9"/>
    <w:rsid w:val="00E85179"/>
    <w:rsid w:val="00E9067E"/>
    <w:rsid w:val="00E90735"/>
    <w:rsid w:val="00E91018"/>
    <w:rsid w:val="00E95353"/>
    <w:rsid w:val="00EA0036"/>
    <w:rsid w:val="00EA1DB4"/>
    <w:rsid w:val="00EA303D"/>
    <w:rsid w:val="00EA3775"/>
    <w:rsid w:val="00EA70C1"/>
    <w:rsid w:val="00EB0E21"/>
    <w:rsid w:val="00EB63A9"/>
    <w:rsid w:val="00EB7E4D"/>
    <w:rsid w:val="00EC0310"/>
    <w:rsid w:val="00EC035A"/>
    <w:rsid w:val="00EC0CEC"/>
    <w:rsid w:val="00EC12B7"/>
    <w:rsid w:val="00ED1A1A"/>
    <w:rsid w:val="00ED4A28"/>
    <w:rsid w:val="00ED588C"/>
    <w:rsid w:val="00ED7D24"/>
    <w:rsid w:val="00EE0B9D"/>
    <w:rsid w:val="00EE1355"/>
    <w:rsid w:val="00EE26BB"/>
    <w:rsid w:val="00EE31EB"/>
    <w:rsid w:val="00EE3B2D"/>
    <w:rsid w:val="00EE4A2F"/>
    <w:rsid w:val="00EE5970"/>
    <w:rsid w:val="00EF0538"/>
    <w:rsid w:val="00EF0EA7"/>
    <w:rsid w:val="00EF14C5"/>
    <w:rsid w:val="00EF2271"/>
    <w:rsid w:val="00EF2FB7"/>
    <w:rsid w:val="00EF3081"/>
    <w:rsid w:val="00EF3505"/>
    <w:rsid w:val="00EF4AE5"/>
    <w:rsid w:val="00EF523F"/>
    <w:rsid w:val="00EF6B36"/>
    <w:rsid w:val="00F069CF"/>
    <w:rsid w:val="00F07E28"/>
    <w:rsid w:val="00F10518"/>
    <w:rsid w:val="00F120D9"/>
    <w:rsid w:val="00F1336A"/>
    <w:rsid w:val="00F15363"/>
    <w:rsid w:val="00F15A0F"/>
    <w:rsid w:val="00F15A9F"/>
    <w:rsid w:val="00F15B65"/>
    <w:rsid w:val="00F2135B"/>
    <w:rsid w:val="00F21CC8"/>
    <w:rsid w:val="00F2351E"/>
    <w:rsid w:val="00F25261"/>
    <w:rsid w:val="00F26AAE"/>
    <w:rsid w:val="00F3118F"/>
    <w:rsid w:val="00F325B7"/>
    <w:rsid w:val="00F331D2"/>
    <w:rsid w:val="00F3400D"/>
    <w:rsid w:val="00F34065"/>
    <w:rsid w:val="00F34487"/>
    <w:rsid w:val="00F34A46"/>
    <w:rsid w:val="00F365DD"/>
    <w:rsid w:val="00F463CD"/>
    <w:rsid w:val="00F4758D"/>
    <w:rsid w:val="00F504D1"/>
    <w:rsid w:val="00F53651"/>
    <w:rsid w:val="00F53853"/>
    <w:rsid w:val="00F56504"/>
    <w:rsid w:val="00F56770"/>
    <w:rsid w:val="00F56958"/>
    <w:rsid w:val="00F610F5"/>
    <w:rsid w:val="00F6293F"/>
    <w:rsid w:val="00F70188"/>
    <w:rsid w:val="00F71586"/>
    <w:rsid w:val="00F73145"/>
    <w:rsid w:val="00F752DE"/>
    <w:rsid w:val="00F7687A"/>
    <w:rsid w:val="00F812FC"/>
    <w:rsid w:val="00F830A5"/>
    <w:rsid w:val="00F860E7"/>
    <w:rsid w:val="00F91123"/>
    <w:rsid w:val="00F91526"/>
    <w:rsid w:val="00F91F8D"/>
    <w:rsid w:val="00F92C75"/>
    <w:rsid w:val="00F93AAE"/>
    <w:rsid w:val="00F9417F"/>
    <w:rsid w:val="00F95673"/>
    <w:rsid w:val="00FA15FF"/>
    <w:rsid w:val="00FA1BB1"/>
    <w:rsid w:val="00FA29D4"/>
    <w:rsid w:val="00FA5BCE"/>
    <w:rsid w:val="00FA7690"/>
    <w:rsid w:val="00FB2F31"/>
    <w:rsid w:val="00FB4F57"/>
    <w:rsid w:val="00FB5D34"/>
    <w:rsid w:val="00FC0241"/>
    <w:rsid w:val="00FC22ED"/>
    <w:rsid w:val="00FC5283"/>
    <w:rsid w:val="00FC5F5D"/>
    <w:rsid w:val="00FD024F"/>
    <w:rsid w:val="00FD33E6"/>
    <w:rsid w:val="00FD3B37"/>
    <w:rsid w:val="00FD4A0C"/>
    <w:rsid w:val="00FE2D5F"/>
    <w:rsid w:val="00FE56C2"/>
    <w:rsid w:val="00FE5DE2"/>
    <w:rsid w:val="00FE5E59"/>
    <w:rsid w:val="00FE5E82"/>
    <w:rsid w:val="00FE6B38"/>
    <w:rsid w:val="00FF4DA5"/>
    <w:rsid w:val="00FF4EB0"/>
    <w:rsid w:val="00FF59A3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0ADF5"/>
  <w15:chartTrackingRefBased/>
  <w15:docId w15:val="{1D216180-BCCE-47E1-831F-4C9DD5DB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70582"/>
    <w:pPr>
      <w:widowControl w:val="0"/>
      <w:wordWrap w:val="0"/>
      <w:autoSpaceDE w:val="0"/>
      <w:autoSpaceDN w:val="0"/>
    </w:pPr>
  </w:style>
  <w:style w:type="paragraph" w:styleId="1">
    <w:name w:val="heading 1"/>
    <w:basedOn w:val="a0"/>
    <w:next w:val="a0"/>
    <w:link w:val="1Char"/>
    <w:uiPriority w:val="9"/>
    <w:qFormat/>
    <w:rsid w:val="007C0A26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7C0A26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0"/>
    <w:link w:val="5Char"/>
    <w:uiPriority w:val="9"/>
    <w:qFormat/>
    <w:rsid w:val="007C0A2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4"/>
    </w:pPr>
    <w:rPr>
      <w:rFonts w:ascii="굴림" w:eastAsia="굴림" w:hAnsi="굴림" w:cs="굴림"/>
      <w:b/>
      <w:bCs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"/>
    <w:rsid w:val="007C0A26"/>
    <w:rPr>
      <w:rFonts w:asciiTheme="majorHAnsi" w:eastAsiaTheme="majorEastAsia" w:hAnsiTheme="majorHAnsi" w:cstheme="majorBidi"/>
      <w:sz w:val="28"/>
      <w:szCs w:val="28"/>
    </w:rPr>
  </w:style>
  <w:style w:type="character" w:customStyle="1" w:styleId="3Char">
    <w:name w:val="제목 3 Char"/>
    <w:basedOn w:val="a1"/>
    <w:link w:val="3"/>
    <w:uiPriority w:val="9"/>
    <w:semiHidden/>
    <w:rsid w:val="007C0A26"/>
    <w:rPr>
      <w:rFonts w:asciiTheme="majorHAnsi" w:eastAsiaTheme="majorEastAsia" w:hAnsiTheme="majorHAnsi" w:cstheme="majorBidi"/>
    </w:rPr>
  </w:style>
  <w:style w:type="character" w:customStyle="1" w:styleId="5Char">
    <w:name w:val="제목 5 Char"/>
    <w:basedOn w:val="a1"/>
    <w:link w:val="5"/>
    <w:uiPriority w:val="9"/>
    <w:rsid w:val="007C0A26"/>
    <w:rPr>
      <w:rFonts w:ascii="굴림" w:eastAsia="굴림" w:hAnsi="굴림" w:cs="굴림"/>
      <w:b/>
      <w:bCs/>
      <w:kern w:val="0"/>
      <w:szCs w:val="20"/>
    </w:rPr>
  </w:style>
  <w:style w:type="character" w:styleId="a4">
    <w:name w:val="annotation reference"/>
    <w:basedOn w:val="a1"/>
    <w:uiPriority w:val="99"/>
    <w:semiHidden/>
    <w:unhideWhenUsed/>
    <w:rsid w:val="007C0A26"/>
    <w:rPr>
      <w:sz w:val="18"/>
      <w:szCs w:val="18"/>
    </w:rPr>
  </w:style>
  <w:style w:type="paragraph" w:styleId="a5">
    <w:name w:val="annotation text"/>
    <w:basedOn w:val="a0"/>
    <w:link w:val="Char"/>
    <w:uiPriority w:val="99"/>
    <w:unhideWhenUsed/>
    <w:rsid w:val="007C0A26"/>
    <w:pPr>
      <w:jc w:val="left"/>
    </w:pPr>
  </w:style>
  <w:style w:type="character" w:customStyle="1" w:styleId="Char">
    <w:name w:val="메모 텍스트 Char"/>
    <w:basedOn w:val="a1"/>
    <w:link w:val="a5"/>
    <w:uiPriority w:val="99"/>
    <w:rsid w:val="007C0A2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C0A2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7C0A26"/>
    <w:rPr>
      <w:b/>
      <w:bCs/>
    </w:rPr>
  </w:style>
  <w:style w:type="paragraph" w:customStyle="1" w:styleId="EndNoteBibliography">
    <w:name w:val="EndNote Bibliography"/>
    <w:basedOn w:val="a0"/>
    <w:link w:val="EndNoteBibliographyChar"/>
    <w:rsid w:val="007C0A26"/>
    <w:pPr>
      <w:spacing w:after="0" w:line="240" w:lineRule="auto"/>
    </w:pPr>
    <w:rPr>
      <w:rFonts w:ascii="맑은 고딕" w:eastAsia="맑은 고딕" w:hAnsi="맑은 고딕" w:cs="Times New Roman"/>
      <w:noProof/>
      <w:szCs w:val="24"/>
    </w:rPr>
  </w:style>
  <w:style w:type="character" w:customStyle="1" w:styleId="EndNoteBibliographyChar">
    <w:name w:val="EndNote Bibliography Char"/>
    <w:basedOn w:val="a1"/>
    <w:link w:val="EndNoteBibliography"/>
    <w:rsid w:val="007C0A26"/>
    <w:rPr>
      <w:rFonts w:ascii="맑은 고딕" w:eastAsia="맑은 고딕" w:hAnsi="맑은 고딕" w:cs="Times New Roman"/>
      <w:noProof/>
      <w:szCs w:val="24"/>
    </w:rPr>
  </w:style>
  <w:style w:type="paragraph" w:styleId="a7">
    <w:name w:val="header"/>
    <w:basedOn w:val="a0"/>
    <w:link w:val="Char1"/>
    <w:uiPriority w:val="99"/>
    <w:unhideWhenUsed/>
    <w:rsid w:val="007C0A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1"/>
    <w:link w:val="a7"/>
    <w:uiPriority w:val="99"/>
    <w:rsid w:val="007C0A26"/>
  </w:style>
  <w:style w:type="paragraph" w:styleId="a8">
    <w:name w:val="footer"/>
    <w:basedOn w:val="a0"/>
    <w:link w:val="Char2"/>
    <w:uiPriority w:val="99"/>
    <w:unhideWhenUsed/>
    <w:rsid w:val="007C0A2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1"/>
    <w:link w:val="a8"/>
    <w:uiPriority w:val="99"/>
    <w:rsid w:val="007C0A26"/>
  </w:style>
  <w:style w:type="paragraph" w:styleId="a9">
    <w:name w:val="Balloon Text"/>
    <w:basedOn w:val="a0"/>
    <w:link w:val="Char3"/>
    <w:uiPriority w:val="99"/>
    <w:semiHidden/>
    <w:unhideWhenUsed/>
    <w:rsid w:val="007C0A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1"/>
    <w:link w:val="a9"/>
    <w:uiPriority w:val="99"/>
    <w:semiHidden/>
    <w:rsid w:val="007C0A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0"/>
    <w:uiPriority w:val="34"/>
    <w:qFormat/>
    <w:rsid w:val="007C0A26"/>
    <w:pPr>
      <w:ind w:leftChars="400" w:left="800"/>
    </w:pPr>
  </w:style>
  <w:style w:type="table" w:styleId="ab">
    <w:name w:val="Table Grid"/>
    <w:basedOn w:val="a2"/>
    <w:uiPriority w:val="39"/>
    <w:rsid w:val="007C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0"/>
    <w:link w:val="EndNoteBibliographyTitleChar"/>
    <w:rsid w:val="007C0A26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1"/>
    <w:link w:val="EndNoteBibliographyTitle"/>
    <w:rsid w:val="007C0A26"/>
    <w:rPr>
      <w:rFonts w:ascii="맑은 고딕" w:eastAsia="맑은 고딕" w:hAnsi="맑은 고딕"/>
      <w:noProof/>
    </w:rPr>
  </w:style>
  <w:style w:type="character" w:styleId="ac">
    <w:name w:val="Hyperlink"/>
    <w:basedOn w:val="a1"/>
    <w:uiPriority w:val="99"/>
    <w:unhideWhenUsed/>
    <w:rsid w:val="007C0A26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7C0A26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1"/>
    <w:rsid w:val="007C0A26"/>
    <w:rPr>
      <w:rFonts w:ascii="AdvPSSAB-I" w:hAnsi="AdvPSSAB-I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31">
    <w:name w:val="fontstyle31"/>
    <w:basedOn w:val="a1"/>
    <w:rsid w:val="007C0A26"/>
    <w:rPr>
      <w:rFonts w:ascii="AdvPSSab-B" w:hAnsi="AdvPSSab-B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41">
    <w:name w:val="fontstyle41"/>
    <w:basedOn w:val="a1"/>
    <w:rsid w:val="007C0A26"/>
    <w:rPr>
      <w:rFonts w:ascii="AdvTTec369687+20" w:hAnsi="AdvTTec369687+20" w:hint="default"/>
      <w:b w:val="0"/>
      <w:bCs w:val="0"/>
      <w:i w:val="0"/>
      <w:iCs w:val="0"/>
      <w:color w:val="242021"/>
      <w:sz w:val="16"/>
      <w:szCs w:val="16"/>
    </w:rPr>
  </w:style>
  <w:style w:type="paragraph" w:styleId="ad">
    <w:name w:val="Revision"/>
    <w:hidden/>
    <w:uiPriority w:val="99"/>
    <w:semiHidden/>
    <w:rsid w:val="007C0A26"/>
    <w:pPr>
      <w:spacing w:after="0" w:line="240" w:lineRule="auto"/>
      <w:jc w:val="left"/>
    </w:pPr>
  </w:style>
  <w:style w:type="character" w:customStyle="1" w:styleId="10">
    <w:name w:val="확인되지 않은 멘션1"/>
    <w:basedOn w:val="a1"/>
    <w:uiPriority w:val="99"/>
    <w:semiHidden/>
    <w:unhideWhenUsed/>
    <w:rsid w:val="007C0A26"/>
    <w:rPr>
      <w:color w:val="605E5C"/>
      <w:shd w:val="clear" w:color="auto" w:fill="E1DFDD"/>
    </w:rPr>
  </w:style>
  <w:style w:type="character" w:customStyle="1" w:styleId="capture-id">
    <w:name w:val="capture-id"/>
    <w:basedOn w:val="a1"/>
    <w:rsid w:val="007C0A26"/>
  </w:style>
  <w:style w:type="character" w:customStyle="1" w:styleId="title-text">
    <w:name w:val="title-text"/>
    <w:basedOn w:val="a1"/>
    <w:rsid w:val="007C0A26"/>
  </w:style>
  <w:style w:type="character" w:customStyle="1" w:styleId="mixed-citation">
    <w:name w:val="mixed-citation"/>
    <w:basedOn w:val="a1"/>
    <w:rsid w:val="007C0A26"/>
  </w:style>
  <w:style w:type="character" w:customStyle="1" w:styleId="ref-journal">
    <w:name w:val="ref-journal"/>
    <w:basedOn w:val="a1"/>
    <w:rsid w:val="007C0A26"/>
  </w:style>
  <w:style w:type="character" w:customStyle="1" w:styleId="nowrap">
    <w:name w:val="nowrap"/>
    <w:basedOn w:val="a1"/>
    <w:rsid w:val="007C0A26"/>
  </w:style>
  <w:style w:type="character" w:styleId="ae">
    <w:name w:val="Emphasis"/>
    <w:basedOn w:val="a1"/>
    <w:uiPriority w:val="20"/>
    <w:qFormat/>
    <w:rsid w:val="007C0A26"/>
    <w:rPr>
      <w:i/>
      <w:iCs/>
    </w:rPr>
  </w:style>
  <w:style w:type="character" w:styleId="af">
    <w:name w:val="Strong"/>
    <w:basedOn w:val="a1"/>
    <w:uiPriority w:val="22"/>
    <w:qFormat/>
    <w:rsid w:val="007C0A26"/>
    <w:rPr>
      <w:b/>
      <w:bCs/>
    </w:rPr>
  </w:style>
  <w:style w:type="paragraph" w:styleId="af0">
    <w:name w:val="No Spacing"/>
    <w:uiPriority w:val="1"/>
    <w:qFormat/>
    <w:rsid w:val="007C0A26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ref-lnk">
    <w:name w:val="ref-lnk"/>
    <w:basedOn w:val="a1"/>
    <w:rsid w:val="007C0A26"/>
  </w:style>
  <w:style w:type="character" w:customStyle="1" w:styleId="referencestring-name">
    <w:name w:val="reference__string-name"/>
    <w:basedOn w:val="a1"/>
    <w:rsid w:val="007C0A26"/>
  </w:style>
  <w:style w:type="character" w:customStyle="1" w:styleId="referencesurname">
    <w:name w:val="reference__surname"/>
    <w:basedOn w:val="a1"/>
    <w:rsid w:val="007C0A26"/>
  </w:style>
  <w:style w:type="character" w:customStyle="1" w:styleId="referencegiven-names">
    <w:name w:val="reference__given-names"/>
    <w:basedOn w:val="a1"/>
    <w:rsid w:val="007C0A26"/>
  </w:style>
  <w:style w:type="character" w:customStyle="1" w:styleId="referenceyear">
    <w:name w:val="reference__year"/>
    <w:basedOn w:val="a1"/>
    <w:rsid w:val="007C0A26"/>
  </w:style>
  <w:style w:type="character" w:customStyle="1" w:styleId="referencearticle-title">
    <w:name w:val="reference__article-title"/>
    <w:basedOn w:val="a1"/>
    <w:rsid w:val="007C0A26"/>
  </w:style>
  <w:style w:type="character" w:customStyle="1" w:styleId="referencesource">
    <w:name w:val="reference__source"/>
    <w:basedOn w:val="a1"/>
    <w:rsid w:val="007C0A26"/>
  </w:style>
  <w:style w:type="character" w:customStyle="1" w:styleId="referencevolume">
    <w:name w:val="reference__volume"/>
    <w:basedOn w:val="a1"/>
    <w:rsid w:val="007C0A26"/>
  </w:style>
  <w:style w:type="character" w:customStyle="1" w:styleId="referenceissue">
    <w:name w:val="reference__issue"/>
    <w:basedOn w:val="a1"/>
    <w:rsid w:val="007C0A26"/>
  </w:style>
  <w:style w:type="character" w:customStyle="1" w:styleId="referencefpage">
    <w:name w:val="reference__fpage"/>
    <w:basedOn w:val="a1"/>
    <w:rsid w:val="007C0A26"/>
  </w:style>
  <w:style w:type="character" w:customStyle="1" w:styleId="referencelpage">
    <w:name w:val="reference__lpage"/>
    <w:basedOn w:val="a1"/>
    <w:rsid w:val="007C0A26"/>
  </w:style>
  <w:style w:type="character" w:customStyle="1" w:styleId="referenceperson-group">
    <w:name w:val="reference__person-group"/>
    <w:basedOn w:val="a1"/>
    <w:rsid w:val="007C0A26"/>
  </w:style>
  <w:style w:type="character" w:customStyle="1" w:styleId="accordion-tabbedtab-mobile">
    <w:name w:val="accordion-tabbed__tab-mobile"/>
    <w:basedOn w:val="a1"/>
    <w:rsid w:val="007C0A26"/>
  </w:style>
  <w:style w:type="character" w:customStyle="1" w:styleId="comma-separator">
    <w:name w:val="comma-separator"/>
    <w:basedOn w:val="a1"/>
    <w:rsid w:val="007C0A26"/>
  </w:style>
  <w:style w:type="character" w:customStyle="1" w:styleId="nlmyear">
    <w:name w:val="nlm_year"/>
    <w:basedOn w:val="a1"/>
    <w:rsid w:val="007C0A26"/>
  </w:style>
  <w:style w:type="character" w:customStyle="1" w:styleId="nlmarticle-title">
    <w:name w:val="nlm_article-title"/>
    <w:basedOn w:val="a1"/>
    <w:rsid w:val="007C0A26"/>
  </w:style>
  <w:style w:type="character" w:customStyle="1" w:styleId="nlmfpage">
    <w:name w:val="nlm_fpage"/>
    <w:basedOn w:val="a1"/>
    <w:rsid w:val="007C0A26"/>
  </w:style>
  <w:style w:type="character" w:customStyle="1" w:styleId="nlmlpage">
    <w:name w:val="nlm_lpage"/>
    <w:basedOn w:val="a1"/>
    <w:rsid w:val="007C0A26"/>
  </w:style>
  <w:style w:type="character" w:customStyle="1" w:styleId="hlfld-contribauthor">
    <w:name w:val="hlfld-contribauthor"/>
    <w:basedOn w:val="a1"/>
    <w:rsid w:val="007C0A26"/>
  </w:style>
  <w:style w:type="character" w:customStyle="1" w:styleId="nlmgiven-names">
    <w:name w:val="nlm_given-names"/>
    <w:basedOn w:val="a1"/>
    <w:rsid w:val="007C0A26"/>
  </w:style>
  <w:style w:type="paragraph" w:customStyle="1" w:styleId="Default">
    <w:name w:val="Default"/>
    <w:rsid w:val="007C0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haris SIL" w:eastAsia="Charis SIL" w:cs="Charis SIL"/>
      <w:color w:val="000000"/>
      <w:kern w:val="0"/>
      <w:sz w:val="24"/>
      <w:szCs w:val="24"/>
    </w:rPr>
  </w:style>
  <w:style w:type="character" w:customStyle="1" w:styleId="text">
    <w:name w:val="text"/>
    <w:basedOn w:val="a1"/>
    <w:rsid w:val="007C0A26"/>
  </w:style>
  <w:style w:type="character" w:customStyle="1" w:styleId="author">
    <w:name w:val="author"/>
    <w:basedOn w:val="a1"/>
    <w:rsid w:val="007C0A26"/>
  </w:style>
  <w:style w:type="character" w:customStyle="1" w:styleId="pubyear">
    <w:name w:val="pubyear"/>
    <w:basedOn w:val="a1"/>
    <w:rsid w:val="007C0A26"/>
  </w:style>
  <w:style w:type="character" w:customStyle="1" w:styleId="articletitle">
    <w:name w:val="articletitle"/>
    <w:basedOn w:val="a1"/>
    <w:rsid w:val="007C0A26"/>
  </w:style>
  <w:style w:type="character" w:customStyle="1" w:styleId="vol">
    <w:name w:val="vol"/>
    <w:basedOn w:val="a1"/>
    <w:rsid w:val="007C0A26"/>
  </w:style>
  <w:style w:type="character" w:customStyle="1" w:styleId="pagefirst">
    <w:name w:val="pagefirst"/>
    <w:basedOn w:val="a1"/>
    <w:rsid w:val="007C0A26"/>
  </w:style>
  <w:style w:type="character" w:customStyle="1" w:styleId="pagelast">
    <w:name w:val="pagelast"/>
    <w:basedOn w:val="a1"/>
    <w:rsid w:val="007C0A26"/>
  </w:style>
  <w:style w:type="paragraph" w:styleId="af1">
    <w:name w:val="Normal (Web)"/>
    <w:basedOn w:val="a0"/>
    <w:uiPriority w:val="99"/>
    <w:unhideWhenUsed/>
    <w:rsid w:val="007C0A2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2">
    <w:name w:val="line number"/>
    <w:basedOn w:val="a1"/>
    <w:uiPriority w:val="99"/>
    <w:semiHidden/>
    <w:unhideWhenUsed/>
    <w:rsid w:val="007C0A26"/>
  </w:style>
  <w:style w:type="character" w:customStyle="1" w:styleId="2">
    <w:name w:val="확인되지 않은 멘션2"/>
    <w:basedOn w:val="a1"/>
    <w:uiPriority w:val="99"/>
    <w:semiHidden/>
    <w:unhideWhenUsed/>
    <w:rsid w:val="007C0A26"/>
    <w:rPr>
      <w:color w:val="605E5C"/>
      <w:shd w:val="clear" w:color="auto" w:fill="E1DFDD"/>
    </w:rPr>
  </w:style>
  <w:style w:type="table" w:customStyle="1" w:styleId="TableGrid1">
    <w:name w:val="Table Grid1"/>
    <w:basedOn w:val="a2"/>
    <w:next w:val="ab"/>
    <w:uiPriority w:val="39"/>
    <w:rsid w:val="00E8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1"/>
    <w:uiPriority w:val="99"/>
    <w:semiHidden/>
    <w:unhideWhenUsed/>
    <w:rsid w:val="00297A33"/>
    <w:rPr>
      <w:color w:val="954F72" w:themeColor="followedHyperlink"/>
      <w:u w:val="single"/>
    </w:rPr>
  </w:style>
  <w:style w:type="character" w:styleId="af4">
    <w:name w:val="page number"/>
    <w:basedOn w:val="a1"/>
    <w:uiPriority w:val="99"/>
    <w:semiHidden/>
    <w:unhideWhenUsed/>
    <w:rsid w:val="00E4047E"/>
  </w:style>
  <w:style w:type="character" w:customStyle="1" w:styleId="UnresolvedMention1">
    <w:name w:val="Unresolved Mention1"/>
    <w:basedOn w:val="a1"/>
    <w:uiPriority w:val="99"/>
    <w:rsid w:val="003A3107"/>
    <w:rPr>
      <w:color w:val="605E5C"/>
      <w:shd w:val="clear" w:color="auto" w:fill="E1DFDD"/>
    </w:rPr>
  </w:style>
  <w:style w:type="character" w:customStyle="1" w:styleId="30">
    <w:name w:val="확인되지 않은 멘션3"/>
    <w:basedOn w:val="a1"/>
    <w:uiPriority w:val="99"/>
    <w:semiHidden/>
    <w:unhideWhenUsed/>
    <w:rsid w:val="00EA003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1"/>
    <w:rsid w:val="00795BDC"/>
  </w:style>
  <w:style w:type="paragraph" w:styleId="af5">
    <w:name w:val="Plain Text"/>
    <w:basedOn w:val="a0"/>
    <w:link w:val="Char4"/>
    <w:uiPriority w:val="99"/>
    <w:unhideWhenUsed/>
    <w:rsid w:val="00795BDC"/>
    <w:pPr>
      <w:widowControl/>
      <w:wordWrap/>
      <w:autoSpaceDE/>
      <w:autoSpaceDN/>
      <w:spacing w:after="0" w:line="240" w:lineRule="auto"/>
      <w:jc w:val="left"/>
    </w:pPr>
    <w:rPr>
      <w:rFonts w:ascii="Consolas" w:eastAsia="바탕" w:hAnsi="Consolas"/>
      <w:kern w:val="0"/>
      <w:sz w:val="21"/>
      <w:szCs w:val="21"/>
      <w:lang w:eastAsia="en-US"/>
    </w:rPr>
  </w:style>
  <w:style w:type="character" w:customStyle="1" w:styleId="Char4">
    <w:name w:val="글자만 Char"/>
    <w:basedOn w:val="a1"/>
    <w:link w:val="af5"/>
    <w:uiPriority w:val="99"/>
    <w:rsid w:val="00795BDC"/>
    <w:rPr>
      <w:rFonts w:ascii="Consolas" w:eastAsia="바탕" w:hAnsi="Consolas"/>
      <w:kern w:val="0"/>
      <w:sz w:val="21"/>
      <w:szCs w:val="21"/>
      <w:lang w:eastAsia="en-US"/>
    </w:rPr>
  </w:style>
  <w:style w:type="paragraph" w:customStyle="1" w:styleId="AbstractTitle">
    <w:name w:val="AbstractTitle"/>
    <w:basedOn w:val="a0"/>
    <w:next w:val="a0"/>
    <w:rsid w:val="00795BDC"/>
    <w:pPr>
      <w:widowControl/>
      <w:wordWrap/>
      <w:autoSpaceDE/>
      <w:autoSpaceDN/>
      <w:spacing w:before="120" w:after="0" w:line="240" w:lineRule="exact"/>
      <w:jc w:val="left"/>
      <w:outlineLvl w:val="1"/>
    </w:pPr>
    <w:rPr>
      <w:rFonts w:ascii="Times New Roman" w:eastAsia="Times New Roman" w:hAnsi="Times New Roman" w:cs="Times New Roman"/>
      <w:b/>
      <w:kern w:val="0"/>
      <w:sz w:val="26"/>
      <w:szCs w:val="20"/>
      <w:lang w:val="en-GB" w:eastAsia="en-US"/>
    </w:rPr>
  </w:style>
  <w:style w:type="character" w:customStyle="1" w:styleId="element-citation">
    <w:name w:val="element-citation"/>
    <w:basedOn w:val="a1"/>
    <w:rsid w:val="00795BDC"/>
  </w:style>
  <w:style w:type="paragraph" w:customStyle="1" w:styleId="a">
    <w:name w:val="텍스트 좁은 리스트"/>
    <w:basedOn w:val="a0"/>
    <w:rsid w:val="00CF4988"/>
    <w:pPr>
      <w:numPr>
        <w:numId w:val="6"/>
      </w:numPr>
    </w:pPr>
  </w:style>
  <w:style w:type="paragraph" w:customStyle="1" w:styleId="af6">
    <w:name w:val="바탕글"/>
    <w:basedOn w:val="a0"/>
    <w:rsid w:val="00CF498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3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447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8548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394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26B2-1C14-4172-ADA3-5F605659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DANBI</dc:creator>
  <cp:keywords/>
  <dc:description/>
  <cp:lastModifiedBy>Kim HJ</cp:lastModifiedBy>
  <cp:revision>5</cp:revision>
  <cp:lastPrinted>2021-11-15T12:23:00Z</cp:lastPrinted>
  <dcterms:created xsi:type="dcterms:W3CDTF">2022-06-24T22:08:00Z</dcterms:created>
  <dcterms:modified xsi:type="dcterms:W3CDTF">2022-06-24T22:18:00Z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http://www.zotero.org/styles/applied-nursing-research</vt:lpwstr>
  </property>
  <property fmtid="{D5CDD505-2E9C-101B-9397-08002B2CF9AE}" pid="7" name="Mendeley Recent Style Name 2_1">
    <vt:lpwstr>Applied Nursing Research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http://www.zotero.org/styles/international-journal-of-nursing-studies</vt:lpwstr>
  </property>
  <property fmtid="{D5CDD505-2E9C-101B-9397-08002B2CF9AE}" pid="15" name="Mendeley Recent Style Name 6_1">
    <vt:lpwstr>International Journal of Nursing Studies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http://www.zotero.org/styles/nurse-education-today</vt:lpwstr>
  </property>
  <property fmtid="{D5CDD505-2E9C-101B-9397-08002B2CF9AE}" pid="19" name="Mendeley Recent Style Name 8_1">
    <vt:lpwstr>Nurse Education Today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9cea2ed8-e131-3054-8333-1d8b3d4d30c7</vt:lpwstr>
  </property>
  <property fmtid="{D5CDD505-2E9C-101B-9397-08002B2CF9AE}" pid="24" name="Mendeley Citation Style_1">
    <vt:lpwstr>http://www.zotero.org/styles/vancouver</vt:lpwstr>
  </property>
</Properties>
</file>