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="436" w:lineRule="auto"/>
        <w:jc w:val="both"/>
        <w:rPr>
          <w:rFonts w:ascii="Garamond" w:cs="Garamond" w:eastAsia="Garamond" w:hAnsi="Garamond"/>
          <w:b w:val="1"/>
          <w:color w:val="0070c0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color w:val="0070c0"/>
          <w:sz w:val="20"/>
          <w:szCs w:val="20"/>
          <w:rtl w:val="0"/>
        </w:rPr>
        <w:t xml:space="preserve">Supplement 1. Feedback questionnaire completed by participants after simulation session</w:t>
      </w:r>
    </w:p>
    <w:p w:rsidR="00000000" w:rsidDel="00000000" w:rsidP="00000000" w:rsidRDefault="00000000" w:rsidRPr="00000000" w14:paraId="00000002">
      <w:pPr>
        <w:spacing w:after="200" w:before="200" w:line="436" w:lineRule="auto"/>
        <w:jc w:val="both"/>
        <w:rPr>
          <w:rFonts w:ascii="Garamond" w:cs="Garamond" w:eastAsia="Garamond" w:hAnsi="Garamond"/>
          <w:b w:val="1"/>
          <w:color w:val="0070c0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Please note a number of questions not specifically related to this project but required by the organisation were also included in the questionnaire.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Actor [  ]</w:t>
        <w:tab/>
        <w:t xml:space="preserve">Manikin [ 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Simulation Training Feedback</w:t>
      </w:r>
    </w:p>
    <w:p w:rsidR="00000000" w:rsidDel="00000000" w:rsidP="00000000" w:rsidRDefault="00000000" w:rsidRPr="00000000" w14:paraId="0000000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On which ward did you receive the simulation teaching?</w:t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What is your role </w:t>
      </w:r>
      <w:r w:rsidDel="00000000" w:rsidR="00000000" w:rsidRPr="00000000">
        <w:rPr>
          <w:i w:val="1"/>
          <w:rtl w:val="0"/>
        </w:rPr>
        <w:t xml:space="preserve">(OPTIONAL)</w:t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Nursing Assistant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Registered Nurse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Other…….</w:t>
            </w:r>
          </w:p>
        </w:tc>
      </w:tr>
    </w:tbl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The content was at an appropriate level </w:t>
      </w:r>
      <w:r w:rsidDel="00000000" w:rsidR="00000000" w:rsidRPr="00000000">
        <w:rPr>
          <w:i w:val="1"/>
          <w:rtl w:val="0"/>
        </w:rPr>
        <w:t xml:space="preserve">(please circle)</w:t>
      </w:r>
    </w:p>
    <w:tbl>
      <w:tblPr>
        <w:tblStyle w:val="Table3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Strongly 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Neutral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Strongly Agree</w:t>
            </w:r>
          </w:p>
        </w:tc>
      </w:tr>
    </w:tbl>
    <w:p w:rsidR="00000000" w:rsidDel="00000000" w:rsidP="00000000" w:rsidRDefault="00000000" w:rsidRPr="00000000" w14:paraId="00000015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The simulated scenario was relevant to my clinical practice </w:t>
      </w:r>
      <w:r w:rsidDel="00000000" w:rsidR="00000000" w:rsidRPr="00000000">
        <w:rPr>
          <w:i w:val="1"/>
          <w:rtl w:val="0"/>
        </w:rPr>
        <w:t xml:space="preserve">(please circle)</w:t>
      </w:r>
    </w:p>
    <w:tbl>
      <w:tblPr>
        <w:tblStyle w:val="Table4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Strongly 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Neutral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Strongly Agree</w:t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How did you rate your confidence at </w:t>
      </w:r>
      <w:r w:rsidDel="00000000" w:rsidR="00000000" w:rsidRPr="00000000">
        <w:rPr>
          <w:b w:val="1"/>
          <w:rtl w:val="0"/>
        </w:rPr>
        <w:t xml:space="preserve">ASSESSING</w:t>
      </w:r>
      <w:r w:rsidDel="00000000" w:rsidR="00000000" w:rsidRPr="00000000">
        <w:rPr>
          <w:rtl w:val="0"/>
        </w:rPr>
        <w:t xml:space="preserve"> and/or </w:t>
      </w:r>
      <w:r w:rsidDel="00000000" w:rsidR="00000000" w:rsidRPr="00000000">
        <w:rPr>
          <w:b w:val="1"/>
          <w:rtl w:val="0"/>
        </w:rPr>
        <w:t xml:space="preserve">MANAGING</w:t>
      </w:r>
      <w:r w:rsidDel="00000000" w:rsidR="00000000" w:rsidRPr="00000000">
        <w:rPr>
          <w:rtl w:val="0"/>
        </w:rPr>
        <w:t xml:space="preserve"> this type of patient </w:t>
      </w:r>
      <w:r w:rsidDel="00000000" w:rsidR="00000000" w:rsidRPr="00000000">
        <w:rPr>
          <w:b w:val="1"/>
          <w:rtl w:val="0"/>
        </w:rPr>
        <w:t xml:space="preserve">BEFORE</w:t>
      </w:r>
      <w:r w:rsidDel="00000000" w:rsidR="00000000" w:rsidRPr="00000000">
        <w:rPr>
          <w:rtl w:val="0"/>
        </w:rPr>
        <w:t xml:space="preserve"> the simulation teaching </w:t>
      </w:r>
      <w:r w:rsidDel="00000000" w:rsidR="00000000" w:rsidRPr="00000000">
        <w:rPr>
          <w:i w:val="1"/>
          <w:rtl w:val="0"/>
        </w:rPr>
        <w:t xml:space="preserve">(1 = not confident and 5 = very confident)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2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How did you rate your confidence at </w:t>
      </w:r>
      <w:r w:rsidDel="00000000" w:rsidR="00000000" w:rsidRPr="00000000">
        <w:rPr>
          <w:b w:val="1"/>
          <w:rtl w:val="0"/>
        </w:rPr>
        <w:t xml:space="preserve">ASSESSING</w:t>
      </w:r>
      <w:r w:rsidDel="00000000" w:rsidR="00000000" w:rsidRPr="00000000">
        <w:rPr>
          <w:rtl w:val="0"/>
        </w:rPr>
        <w:t xml:space="preserve"> and/or </w:t>
      </w:r>
      <w:r w:rsidDel="00000000" w:rsidR="00000000" w:rsidRPr="00000000">
        <w:rPr>
          <w:b w:val="1"/>
          <w:rtl w:val="0"/>
        </w:rPr>
        <w:t xml:space="preserve">MANAGING</w:t>
      </w:r>
      <w:r w:rsidDel="00000000" w:rsidR="00000000" w:rsidRPr="00000000">
        <w:rPr>
          <w:rtl w:val="0"/>
        </w:rPr>
        <w:t xml:space="preserve"> this type of patient </w:t>
      </w:r>
      <w:r w:rsidDel="00000000" w:rsidR="00000000" w:rsidRPr="00000000">
        <w:rPr>
          <w:b w:val="1"/>
          <w:rtl w:val="0"/>
        </w:rPr>
        <w:t xml:space="preserve">AFTER</w:t>
      </w:r>
      <w:r w:rsidDel="00000000" w:rsidR="00000000" w:rsidRPr="00000000">
        <w:rPr>
          <w:rtl w:val="0"/>
        </w:rPr>
        <w:t xml:space="preserve"> the simulation teaching </w:t>
      </w:r>
      <w:r w:rsidDel="00000000" w:rsidR="00000000" w:rsidRPr="00000000">
        <w:rPr>
          <w:i w:val="1"/>
          <w:rtl w:val="0"/>
        </w:rPr>
        <w:t xml:space="preserve">(1 = not confident and 5 = very confident)</w: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I feel that important topics were addressed in the debrief/teaching</w:t>
      </w:r>
      <w:r w:rsidDel="00000000" w:rsidR="00000000" w:rsidRPr="00000000">
        <w:rPr>
          <w:i w:val="1"/>
          <w:rtl w:val="0"/>
        </w:rPr>
        <w:t xml:space="preserve"> (please circle)</w:t>
      </w:r>
    </w:p>
    <w:tbl>
      <w:tblPr>
        <w:tblStyle w:val="Table7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Strongly 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Neutral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Strongly Agree</w:t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I enjoyed the session </w:t>
      </w:r>
      <w:r w:rsidDel="00000000" w:rsidR="00000000" w:rsidRPr="00000000">
        <w:rPr>
          <w:i w:val="1"/>
          <w:rtl w:val="0"/>
        </w:rPr>
        <w:t xml:space="preserve">(please circle)</w:t>
      </w:r>
    </w:p>
    <w:tbl>
      <w:tblPr>
        <w:tblStyle w:val="Table8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trHeight w:val="5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Strongly 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Neutral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Strongly Agree</w:t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Simulation should be a regular part of ward based training </w:t>
      </w:r>
      <w:r w:rsidDel="00000000" w:rsidR="00000000" w:rsidRPr="00000000">
        <w:rPr>
          <w:i w:val="1"/>
          <w:rtl w:val="0"/>
        </w:rPr>
        <w:t xml:space="preserve">(please circle)</w:t>
      </w:r>
    </w:p>
    <w:tbl>
      <w:tblPr>
        <w:tblStyle w:val="Table9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Strongly 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Neutral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Strongly Agree</w:t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Which do you believe would make you feel more comfortable during the scenario? </w:t>
      </w:r>
    </w:p>
    <w:p w:rsidR="00000000" w:rsidDel="00000000" w:rsidP="00000000" w:rsidRDefault="00000000" w:rsidRPr="00000000" w14:paraId="00000040">
      <w:pPr>
        <w:spacing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(please circle)</w:t>
      </w: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Manikin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Opinion</w:t>
            </w:r>
          </w:p>
        </w:tc>
      </w:tr>
    </w:tbl>
    <w:p w:rsidR="00000000" w:rsidDel="00000000" w:rsidP="00000000" w:rsidRDefault="00000000" w:rsidRPr="00000000" w14:paraId="0000004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Using an </w:t>
      </w:r>
      <w:r w:rsidDel="00000000" w:rsidR="00000000" w:rsidRPr="00000000">
        <w:rPr>
          <w:b w:val="1"/>
          <w:rtl w:val="0"/>
        </w:rPr>
        <w:t xml:space="preserve">ACTOR</w:t>
      </w:r>
      <w:r w:rsidDel="00000000" w:rsidR="00000000" w:rsidRPr="00000000">
        <w:rPr>
          <w:rtl w:val="0"/>
        </w:rPr>
        <w:t xml:space="preserve"> would be most beneficial to my learning in this scenario </w:t>
      </w:r>
      <w:r w:rsidDel="00000000" w:rsidR="00000000" w:rsidRPr="00000000">
        <w:rPr>
          <w:i w:val="1"/>
          <w:rtl w:val="0"/>
        </w:rPr>
        <w:t xml:space="preserve">(please circle)</w:t>
      </w:r>
    </w:p>
    <w:tbl>
      <w:tblPr>
        <w:tblStyle w:val="Table1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Strongly 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Neutral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Strongly Agree</w:t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Reason for response: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Using a </w:t>
      </w:r>
      <w:r w:rsidDel="00000000" w:rsidR="00000000" w:rsidRPr="00000000">
        <w:rPr>
          <w:b w:val="1"/>
          <w:rtl w:val="0"/>
        </w:rPr>
        <w:t xml:space="preserve">MANIKIN</w:t>
      </w:r>
      <w:r w:rsidDel="00000000" w:rsidR="00000000" w:rsidRPr="00000000">
        <w:rPr>
          <w:rtl w:val="0"/>
        </w:rPr>
        <w:t xml:space="preserve"> would be most beneficial to my learning in this scenario </w:t>
      </w:r>
      <w:r w:rsidDel="00000000" w:rsidR="00000000" w:rsidRPr="00000000">
        <w:rPr>
          <w:i w:val="1"/>
          <w:rtl w:val="0"/>
        </w:rPr>
        <w:t xml:space="preserve">(please circle)</w:t>
      </w:r>
    </w:p>
    <w:tbl>
      <w:tblPr>
        <w:tblStyle w:val="Table12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Strongly 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Neutral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Strongly Agree</w:t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Reason for response: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Participating in this teaching session has contributed to me feeling </w:t>
      </w:r>
      <w:r w:rsidDel="00000000" w:rsidR="00000000" w:rsidRPr="00000000">
        <w:rPr>
          <w:b w:val="1"/>
          <w:rtl w:val="0"/>
        </w:rPr>
        <w:t xml:space="preserve">VALUED</w:t>
      </w:r>
      <w:r w:rsidDel="00000000" w:rsidR="00000000" w:rsidRPr="00000000">
        <w:rPr>
          <w:rtl w:val="0"/>
        </w:rPr>
        <w:t xml:space="preserve"> as a member of UHBT staff </w:t>
      </w:r>
      <w:r w:rsidDel="00000000" w:rsidR="00000000" w:rsidRPr="00000000">
        <w:rPr>
          <w:i w:val="1"/>
          <w:rtl w:val="0"/>
        </w:rPr>
        <w:t xml:space="preserve">(please circle)</w:t>
      </w:r>
    </w:p>
    <w:tbl>
      <w:tblPr>
        <w:tblStyle w:val="Table13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Strongly 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Disagree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Neutral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Strongly Agree</w:t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Reason for response: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 there anything that you found particularly useful?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could we improve this teaching session? Please list some scenarios you would like to see in the future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Please list two key lessons/take home messages from today that you will aim to apply to your future clinical practice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